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E2" w:rsidRDefault="00B335E2" w:rsidP="007F4C69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ANEXO I </w:t>
      </w:r>
    </w:p>
    <w:p w:rsidR="00B335E2" w:rsidRDefault="00B335E2" w:rsidP="007F4C69">
      <w:pPr>
        <w:jc w:val="center"/>
        <w:rPr>
          <w:rFonts w:cs="Arial"/>
          <w:b/>
          <w:bCs/>
          <w:color w:val="000000"/>
          <w:szCs w:val="20"/>
        </w:rPr>
      </w:pPr>
    </w:p>
    <w:p w:rsidR="001E14AF" w:rsidRPr="0000392B" w:rsidRDefault="001E14AF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TERMO DE REFERÊNCIA</w:t>
      </w:r>
    </w:p>
    <w:p w:rsidR="00925D03" w:rsidRPr="0000392B" w:rsidRDefault="00473A3D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ELETRÔNICO </w:t>
      </w:r>
    </w:p>
    <w:p w:rsidR="001E14AF" w:rsidRPr="0000392B" w:rsidRDefault="001E14AF" w:rsidP="007F4C69">
      <w:pPr>
        <w:jc w:val="center"/>
        <w:rPr>
          <w:rFonts w:cs="Arial"/>
          <w:b/>
          <w:bCs/>
          <w:iCs/>
          <w:color w:val="000000"/>
          <w:szCs w:val="20"/>
        </w:rPr>
      </w:pPr>
      <w:r w:rsidRPr="0000392B">
        <w:rPr>
          <w:rFonts w:cs="Arial"/>
          <w:b/>
          <w:bCs/>
          <w:iCs/>
          <w:color w:val="000000"/>
          <w:szCs w:val="20"/>
        </w:rPr>
        <w:t>(COMPRA</w:t>
      </w:r>
      <w:r w:rsidR="00925D03" w:rsidRPr="0000392B">
        <w:rPr>
          <w:rFonts w:cs="Arial"/>
          <w:b/>
          <w:bCs/>
          <w:iCs/>
          <w:color w:val="000000"/>
          <w:szCs w:val="20"/>
        </w:rPr>
        <w:t>S</w:t>
      </w:r>
      <w:r w:rsidRPr="0000392B">
        <w:rPr>
          <w:rFonts w:cs="Arial"/>
          <w:b/>
          <w:bCs/>
          <w:iCs/>
          <w:color w:val="000000"/>
          <w:szCs w:val="20"/>
        </w:rPr>
        <w:t>)</w:t>
      </w:r>
    </w:p>
    <w:p w:rsidR="001E14AF" w:rsidRPr="0000392B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i/>
          <w:color w:val="FF0000"/>
          <w:szCs w:val="20"/>
        </w:rPr>
      </w:pPr>
    </w:p>
    <w:p w:rsidR="001E14AF" w:rsidRPr="00B335E2" w:rsidRDefault="00B335E2" w:rsidP="00453B1D">
      <w:pPr>
        <w:spacing w:line="276" w:lineRule="auto"/>
        <w:jc w:val="center"/>
        <w:rPr>
          <w:rFonts w:cs="Arial"/>
          <w:b/>
          <w:bCs/>
          <w:szCs w:val="20"/>
        </w:rPr>
      </w:pPr>
      <w:r w:rsidRPr="00B335E2">
        <w:rPr>
          <w:rFonts w:cs="Arial"/>
          <w:b/>
          <w:bCs/>
          <w:szCs w:val="20"/>
        </w:rPr>
        <w:t>UNIVERSIDADE FEDERAL DE ALAGOAS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</w:t>
      </w:r>
      <w:r w:rsidR="00B335E2">
        <w:rPr>
          <w:rFonts w:cs="Arial"/>
          <w:b/>
          <w:bCs/>
          <w:color w:val="000000"/>
          <w:szCs w:val="20"/>
        </w:rPr>
        <w:t xml:space="preserve">SRP </w:t>
      </w:r>
      <w:r w:rsidRPr="0000392B">
        <w:rPr>
          <w:rFonts w:cs="Arial"/>
          <w:b/>
          <w:bCs/>
          <w:color w:val="000000"/>
          <w:szCs w:val="20"/>
        </w:rPr>
        <w:t xml:space="preserve">Nº </w:t>
      </w:r>
      <w:r w:rsidR="00B335E2">
        <w:rPr>
          <w:rFonts w:cs="Arial"/>
          <w:b/>
          <w:bCs/>
          <w:color w:val="000000"/>
          <w:szCs w:val="20"/>
        </w:rPr>
        <w:t>04</w:t>
      </w:r>
      <w:r w:rsidRPr="0000392B">
        <w:rPr>
          <w:rFonts w:cs="Arial"/>
          <w:b/>
          <w:bCs/>
          <w:color w:val="000000"/>
          <w:szCs w:val="20"/>
        </w:rPr>
        <w:t>/20</w:t>
      </w:r>
      <w:r w:rsidR="00B335E2">
        <w:rPr>
          <w:rFonts w:cs="Arial"/>
          <w:b/>
          <w:bCs/>
          <w:color w:val="000000"/>
          <w:szCs w:val="20"/>
        </w:rPr>
        <w:t>19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(Processo Administrativo n.°</w:t>
      </w:r>
      <w:r w:rsidR="00B335E2">
        <w:rPr>
          <w:rFonts w:cs="Arial"/>
          <w:b/>
          <w:bCs/>
          <w:color w:val="000000"/>
          <w:szCs w:val="20"/>
        </w:rPr>
        <w:t xml:space="preserve"> 23065.007437/2019-33</w:t>
      </w:r>
      <w:r w:rsidRPr="0000392B">
        <w:rPr>
          <w:rFonts w:cs="Arial"/>
          <w:b/>
          <w:bCs/>
          <w:color w:val="000000"/>
          <w:szCs w:val="20"/>
        </w:rPr>
        <w:t>)</w:t>
      </w:r>
    </w:p>
    <w:p w:rsidR="001E14AF" w:rsidRPr="0000392B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</w:p>
    <w:p w:rsidR="001E14AF" w:rsidRPr="0000392B" w:rsidRDefault="001E14AF" w:rsidP="00DE7070">
      <w:pPr>
        <w:pStyle w:val="Nivel1"/>
      </w:pPr>
      <w:r w:rsidRPr="0000392B">
        <w:t>DO OBJETO</w:t>
      </w:r>
    </w:p>
    <w:p w:rsidR="001E14AF" w:rsidRPr="00B335E2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Cs w:val="20"/>
        </w:rPr>
      </w:pPr>
      <w:r w:rsidRPr="00B335E2">
        <w:rPr>
          <w:rFonts w:cs="Arial"/>
          <w:szCs w:val="20"/>
        </w:rPr>
        <w:t>Aquisição de</w:t>
      </w:r>
      <w:r w:rsidR="00B335E2" w:rsidRPr="00B335E2">
        <w:rPr>
          <w:rFonts w:cs="Arial"/>
          <w:szCs w:val="20"/>
        </w:rPr>
        <w:t xml:space="preserve"> água mineral para a Universidade Federal de Alagoas</w:t>
      </w:r>
      <w:r w:rsidRPr="00B335E2">
        <w:rPr>
          <w:rFonts w:cs="Arial"/>
          <w:b/>
          <w:szCs w:val="20"/>
        </w:rPr>
        <w:t>,</w:t>
      </w:r>
      <w:r w:rsidRPr="00B335E2">
        <w:rPr>
          <w:rFonts w:cs="Arial"/>
          <w:szCs w:val="20"/>
        </w:rPr>
        <w:t xml:space="preserve"> conforme condições, quantidades e exigências estabelecidas neste instrumento: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1275"/>
        <w:gridCol w:w="1276"/>
        <w:gridCol w:w="851"/>
        <w:gridCol w:w="1275"/>
      </w:tblGrid>
      <w:tr w:rsidR="001B5B7A" w:rsidRPr="0006752A" w:rsidTr="001B5B7A">
        <w:tc>
          <w:tcPr>
            <w:tcW w:w="567" w:type="dxa"/>
          </w:tcPr>
          <w:p w:rsidR="001B5B7A" w:rsidRPr="0006752A" w:rsidRDefault="001B5B7A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6752A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:rsidR="001B5B7A" w:rsidRPr="0006752A" w:rsidRDefault="001B5B7A" w:rsidP="0057203C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</w:tcPr>
          <w:p w:rsidR="001B5B7A" w:rsidRPr="0006752A" w:rsidRDefault="001B5B7A" w:rsidP="0057203C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6752A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:rsidR="001B5B7A" w:rsidRPr="0006752A" w:rsidRDefault="001B5B7A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6752A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1275" w:type="dxa"/>
          </w:tcPr>
          <w:p w:rsidR="001B5B7A" w:rsidRPr="0006752A" w:rsidRDefault="001B5B7A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6752A">
              <w:rPr>
                <w:rFonts w:cs="Arial"/>
                <w:b/>
                <w:bCs/>
                <w:color w:val="000000"/>
                <w:sz w:val="14"/>
                <w:szCs w:val="14"/>
              </w:rPr>
              <w:t>IDENTIFICA-ÇÃO CATMAT</w:t>
            </w:r>
          </w:p>
        </w:tc>
        <w:tc>
          <w:tcPr>
            <w:tcW w:w="1276" w:type="dxa"/>
          </w:tcPr>
          <w:p w:rsidR="001B5B7A" w:rsidRPr="0006752A" w:rsidRDefault="001B5B7A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6752A">
              <w:rPr>
                <w:rFonts w:cs="Arial"/>
                <w:b/>
                <w:bCs/>
                <w:color w:val="000000"/>
                <w:sz w:val="14"/>
                <w:szCs w:val="14"/>
              </w:rPr>
              <w:t>UNIDADE DE MEDIDA</w:t>
            </w:r>
          </w:p>
        </w:tc>
        <w:tc>
          <w:tcPr>
            <w:tcW w:w="851" w:type="dxa"/>
          </w:tcPr>
          <w:p w:rsidR="001B5B7A" w:rsidRPr="0006752A" w:rsidRDefault="001B5B7A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6752A">
              <w:rPr>
                <w:rFonts w:cs="Arial"/>
                <w:b/>
                <w:bCs/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1275" w:type="dxa"/>
          </w:tcPr>
          <w:p w:rsidR="001B5B7A" w:rsidRPr="0006752A" w:rsidRDefault="001B5B7A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06752A">
              <w:rPr>
                <w:rFonts w:cs="Arial"/>
                <w:b/>
                <w:bCs/>
                <w:i/>
                <w:sz w:val="14"/>
                <w:szCs w:val="14"/>
              </w:rPr>
              <w:t>VALOR</w:t>
            </w:r>
          </w:p>
          <w:p w:rsidR="001B5B7A" w:rsidRPr="0006752A" w:rsidRDefault="001B5B7A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06752A">
              <w:rPr>
                <w:rFonts w:cs="Arial"/>
                <w:b/>
                <w:bCs/>
                <w:i/>
                <w:sz w:val="14"/>
                <w:szCs w:val="14"/>
              </w:rPr>
              <w:t>MÁXIMO</w:t>
            </w:r>
          </w:p>
          <w:p w:rsidR="001B5B7A" w:rsidRPr="0006752A" w:rsidRDefault="001B5B7A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06752A">
              <w:rPr>
                <w:rFonts w:cs="Arial"/>
                <w:b/>
                <w:bCs/>
                <w:i/>
                <w:sz w:val="14"/>
                <w:szCs w:val="14"/>
              </w:rPr>
              <w:t>ACEITÁVEL</w:t>
            </w:r>
          </w:p>
        </w:tc>
      </w:tr>
      <w:tr w:rsidR="001B5B7A" w:rsidRPr="0006752A" w:rsidTr="001B5B7A">
        <w:tc>
          <w:tcPr>
            <w:tcW w:w="567" w:type="dxa"/>
          </w:tcPr>
          <w:p w:rsidR="001B5B7A" w:rsidRPr="0006752A" w:rsidRDefault="001B5B7A" w:rsidP="002941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06752A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828" w:type="dxa"/>
          </w:tcPr>
          <w:p w:rsidR="001B5B7A" w:rsidRPr="0006752A" w:rsidRDefault="0071044A" w:rsidP="00926F70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Água mineral, natural, sem gás, acondicionada em garrafões plásticos transparentes de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</w:r>
            <w:proofErr w:type="gramStart"/>
            <w:r w:rsidRPr="0006752A">
              <w:rPr>
                <w:rFonts w:cs="Arial"/>
                <w:color w:val="000000"/>
                <w:sz w:val="17"/>
                <w:szCs w:val="17"/>
              </w:rPr>
              <w:t>20 L</w:t>
            </w:r>
            <w:proofErr w:type="gram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(Frasco não incluso), com tampa de pressão, lacre de segurança e </w:t>
            </w:r>
            <w:proofErr w:type="spellStart"/>
            <w:r w:rsidRPr="0006752A">
              <w:rPr>
                <w:rFonts w:cs="Arial"/>
                <w:color w:val="000000"/>
                <w:sz w:val="17"/>
                <w:szCs w:val="17"/>
              </w:rPr>
              <w:t>envasado</w:t>
            </w:r>
            <w:proofErr w:type="spell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mecanicamente. Deverá conter ainda selo fiscal, conforme determinação do Decreto 5.406/2010 - AL e Leis estaduais 6.165/2000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>e 7.136/2009. O rótulo padrão da água cotada deverá conter o nome da fonte, natureza da água, localidade, data e número da concessão, nome do concessionário, portaria de lavra emitida pelo Ministério de Minas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>e Energia (LAMIN) da fonte do produto ofertado, expedido pelo Ministério da Saúde, constantes físico-químicas,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 xml:space="preserve">volume de conteúdo e indicação do dia, mês, ano do envasamento e do prazo de validade. Entrega nas cidades de </w:t>
            </w:r>
            <w:r w:rsidRPr="00926F70">
              <w:rPr>
                <w:rFonts w:cs="Arial"/>
                <w:b/>
                <w:color w:val="000000"/>
                <w:sz w:val="17"/>
                <w:szCs w:val="17"/>
              </w:rPr>
              <w:t>Maceió e Rio Largo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t>, conforme termo de referência anexo do edital.</w:t>
            </w:r>
          </w:p>
        </w:tc>
        <w:tc>
          <w:tcPr>
            <w:tcW w:w="1275" w:type="dxa"/>
          </w:tcPr>
          <w:p w:rsidR="001B5B7A" w:rsidRPr="0006752A" w:rsidRDefault="0071044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445485</w:t>
            </w:r>
          </w:p>
        </w:tc>
        <w:tc>
          <w:tcPr>
            <w:tcW w:w="1276" w:type="dxa"/>
          </w:tcPr>
          <w:p w:rsidR="001B5B7A" w:rsidRPr="0006752A" w:rsidRDefault="0071044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GARRAFÃO</w:t>
            </w:r>
          </w:p>
        </w:tc>
        <w:tc>
          <w:tcPr>
            <w:tcW w:w="851" w:type="dxa"/>
          </w:tcPr>
          <w:p w:rsidR="001B5B7A" w:rsidRPr="0006752A" w:rsidRDefault="0071044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42100</w:t>
            </w:r>
          </w:p>
        </w:tc>
        <w:tc>
          <w:tcPr>
            <w:tcW w:w="1275" w:type="dxa"/>
          </w:tcPr>
          <w:p w:rsidR="001B5B7A" w:rsidRPr="0006752A" w:rsidRDefault="0071044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R$ 5,82</w:t>
            </w:r>
          </w:p>
        </w:tc>
      </w:tr>
      <w:tr w:rsidR="001B5B7A" w:rsidRPr="0006752A" w:rsidTr="001B5B7A">
        <w:tc>
          <w:tcPr>
            <w:tcW w:w="567" w:type="dxa"/>
          </w:tcPr>
          <w:p w:rsidR="001B5B7A" w:rsidRPr="0006752A" w:rsidRDefault="001B5B7A" w:rsidP="002941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proofErr w:type="gramStart"/>
            <w:r w:rsidRPr="0006752A">
              <w:rPr>
                <w:rFonts w:cs="Arial"/>
                <w:b/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3828" w:type="dxa"/>
          </w:tcPr>
          <w:p w:rsidR="001B5B7A" w:rsidRPr="0006752A" w:rsidRDefault="0071044A" w:rsidP="00926F70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Água mineral, natural, sem gás, acondicionada em garrafões plásticos transparentes de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</w:r>
            <w:proofErr w:type="gramStart"/>
            <w:r w:rsidRPr="0006752A">
              <w:rPr>
                <w:rFonts w:cs="Arial"/>
                <w:color w:val="000000"/>
                <w:sz w:val="17"/>
                <w:szCs w:val="17"/>
              </w:rPr>
              <w:t>20 L</w:t>
            </w:r>
            <w:proofErr w:type="gram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(Frasco não incluso), com tampa de pressão, lacre de segurança e </w:t>
            </w:r>
            <w:proofErr w:type="spellStart"/>
            <w:r w:rsidRPr="0006752A">
              <w:rPr>
                <w:rFonts w:cs="Arial"/>
                <w:color w:val="000000"/>
                <w:sz w:val="17"/>
                <w:szCs w:val="17"/>
              </w:rPr>
              <w:t>envasado</w:t>
            </w:r>
            <w:proofErr w:type="spell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mecanicamente. Deverá conter ainda selo fiscal, conforme determinação do Decreto 5.406/2010 - AL e Leis estaduais 6.165/2000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>e 7.136/2009. O rótulo padrão da água cotada deverá conter o nome da fonte, natureza da água, localidade, data e número da concessão, nome do concessionário, portaria de lavra emitida pelo Ministério de Minas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>e Energia (LAMIN) da fonte do produto ofertado, expedido pelo Ministério da Saúde, constantes físico-químicas,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 xml:space="preserve">volume de conteúdo e indicação do dia, mês, ano do envasamento e do prazo de validade. Entrega na cidade de </w:t>
            </w:r>
            <w:r w:rsidRPr="00926F70">
              <w:rPr>
                <w:rFonts w:cs="Arial"/>
                <w:b/>
                <w:color w:val="000000"/>
                <w:sz w:val="17"/>
                <w:szCs w:val="17"/>
              </w:rPr>
              <w:t>Palmeira dos índios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t>, conforme termo de referência anexo ao edital.</w:t>
            </w:r>
          </w:p>
        </w:tc>
        <w:tc>
          <w:tcPr>
            <w:tcW w:w="1275" w:type="dxa"/>
          </w:tcPr>
          <w:p w:rsidR="001B5B7A" w:rsidRPr="0006752A" w:rsidRDefault="0071044A" w:rsidP="0029415B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445485</w:t>
            </w:r>
          </w:p>
        </w:tc>
        <w:tc>
          <w:tcPr>
            <w:tcW w:w="1276" w:type="dxa"/>
          </w:tcPr>
          <w:p w:rsidR="001B5B7A" w:rsidRPr="0006752A" w:rsidRDefault="0071044A" w:rsidP="0029415B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GARRAFÃO</w:t>
            </w:r>
          </w:p>
        </w:tc>
        <w:tc>
          <w:tcPr>
            <w:tcW w:w="851" w:type="dxa"/>
          </w:tcPr>
          <w:p w:rsidR="001B5B7A" w:rsidRPr="0006752A" w:rsidRDefault="0071044A" w:rsidP="0029415B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4000</w:t>
            </w:r>
          </w:p>
        </w:tc>
        <w:tc>
          <w:tcPr>
            <w:tcW w:w="1275" w:type="dxa"/>
          </w:tcPr>
          <w:p w:rsidR="001B5B7A" w:rsidRPr="0006752A" w:rsidRDefault="0071044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R$ 7,05</w:t>
            </w:r>
          </w:p>
        </w:tc>
      </w:tr>
      <w:tr w:rsidR="0071044A" w:rsidRPr="0006752A" w:rsidTr="001B5B7A">
        <w:tc>
          <w:tcPr>
            <w:tcW w:w="567" w:type="dxa"/>
          </w:tcPr>
          <w:p w:rsidR="0071044A" w:rsidRPr="0006752A" w:rsidRDefault="0071044A" w:rsidP="002941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06752A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828" w:type="dxa"/>
          </w:tcPr>
          <w:p w:rsidR="0071044A" w:rsidRPr="0006752A" w:rsidRDefault="0071044A" w:rsidP="00926F70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Água mineral, natural, sem gás, acondicionada em garrafões plásticos transparentes de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</w:r>
            <w:proofErr w:type="gramStart"/>
            <w:r w:rsidRPr="0006752A">
              <w:rPr>
                <w:rFonts w:cs="Arial"/>
                <w:color w:val="000000"/>
                <w:sz w:val="17"/>
                <w:szCs w:val="17"/>
              </w:rPr>
              <w:lastRenderedPageBreak/>
              <w:t>20 L</w:t>
            </w:r>
            <w:proofErr w:type="gram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(Frasco não incluso), com tampa de pressão, lacre de segurança e </w:t>
            </w:r>
            <w:proofErr w:type="spellStart"/>
            <w:r w:rsidRPr="0006752A">
              <w:rPr>
                <w:rFonts w:cs="Arial"/>
                <w:color w:val="000000"/>
                <w:sz w:val="17"/>
                <w:szCs w:val="17"/>
              </w:rPr>
              <w:t>envasado</w:t>
            </w:r>
            <w:proofErr w:type="spell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mecanicamente. Deverá conter ainda selo fiscal, conforme determinação do Decreto 5.406/2010 - AL e Leis estaduais 6.165/2000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>e 7.136/2009. O rótulo padrão da água cotada deverá conter o nome da fonte, natureza da água, localidade, data e número da concessão, nome do concessionário, portaria de lavra emitida pelo Ministério de Minas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 xml:space="preserve">e Energia (LAMIN) da fonte do produto ofertado, expedido pelo Ministério da Saúde, constantes físico-químicas, volume de conteúdo e indicação do dia, mês, ano do envasamento e do prazo de validade. Entrega na cidade de </w:t>
            </w:r>
            <w:r w:rsidRPr="00926F70">
              <w:rPr>
                <w:rFonts w:cs="Arial"/>
                <w:b/>
                <w:color w:val="000000"/>
                <w:sz w:val="17"/>
                <w:szCs w:val="17"/>
              </w:rPr>
              <w:t>Penedo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t>, conforme termo de referência anexo ao edital.</w:t>
            </w:r>
          </w:p>
        </w:tc>
        <w:tc>
          <w:tcPr>
            <w:tcW w:w="1275" w:type="dxa"/>
          </w:tcPr>
          <w:p w:rsidR="0071044A" w:rsidRPr="0006752A" w:rsidRDefault="0071044A" w:rsidP="0071044A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lastRenderedPageBreak/>
              <w:t>445485</w:t>
            </w:r>
          </w:p>
        </w:tc>
        <w:tc>
          <w:tcPr>
            <w:tcW w:w="1276" w:type="dxa"/>
          </w:tcPr>
          <w:p w:rsidR="0071044A" w:rsidRPr="0006752A" w:rsidRDefault="0071044A" w:rsidP="0071044A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GARRAFÃO</w:t>
            </w:r>
          </w:p>
        </w:tc>
        <w:tc>
          <w:tcPr>
            <w:tcW w:w="851" w:type="dxa"/>
          </w:tcPr>
          <w:p w:rsidR="0071044A" w:rsidRPr="0006752A" w:rsidRDefault="0071044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2400</w:t>
            </w:r>
          </w:p>
        </w:tc>
        <w:tc>
          <w:tcPr>
            <w:tcW w:w="1275" w:type="dxa"/>
          </w:tcPr>
          <w:p w:rsidR="0071044A" w:rsidRPr="0006752A" w:rsidRDefault="0071044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7,05</w:t>
            </w:r>
          </w:p>
        </w:tc>
      </w:tr>
      <w:tr w:rsidR="0006752A" w:rsidRPr="0006752A" w:rsidTr="001B5B7A">
        <w:tc>
          <w:tcPr>
            <w:tcW w:w="567" w:type="dxa"/>
          </w:tcPr>
          <w:p w:rsidR="0006752A" w:rsidRPr="0006752A" w:rsidRDefault="0006752A" w:rsidP="002941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06752A"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4</w:t>
            </w:r>
            <w:proofErr w:type="gramEnd"/>
          </w:p>
        </w:tc>
        <w:tc>
          <w:tcPr>
            <w:tcW w:w="3828" w:type="dxa"/>
          </w:tcPr>
          <w:p w:rsidR="0006752A" w:rsidRPr="0006752A" w:rsidRDefault="0006752A" w:rsidP="00926F70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Água mineral, natural, sem gás, acondicionada em garrafões plásticos transparentes de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</w:r>
            <w:proofErr w:type="gramStart"/>
            <w:r w:rsidRPr="0006752A">
              <w:rPr>
                <w:rFonts w:cs="Arial"/>
                <w:color w:val="000000"/>
                <w:sz w:val="17"/>
                <w:szCs w:val="17"/>
              </w:rPr>
              <w:t>20 L</w:t>
            </w:r>
            <w:proofErr w:type="gram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(Frasco não incluso), com tampa de pressão, lacre de segurança e </w:t>
            </w:r>
            <w:proofErr w:type="spellStart"/>
            <w:r w:rsidRPr="0006752A">
              <w:rPr>
                <w:rFonts w:cs="Arial"/>
                <w:color w:val="000000"/>
                <w:sz w:val="17"/>
                <w:szCs w:val="17"/>
              </w:rPr>
              <w:t>envasado</w:t>
            </w:r>
            <w:proofErr w:type="spell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mecanicamente. Deverá conter ainda selo fiscal, conforme determinação do Decreto 5.406/2010 - AL e Leis estaduais 6.165/2000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>e 7.136/2009. O rótulo padrão da água cotada deverá conter o nome da fonte, natureza da água, localidade, data e número da concessão, nome do concessionário, portaria de lavra emitida pelo Ministério de Minas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 xml:space="preserve">e Energia (LAMIN) da fonte do produto ofertado, expedido pelo Ministério da Saúde, constantes físico-químicas, volume de conteúdo e indicação do dia, mês, ano do envasamento e do prazo de validade. Entrega na cidade de </w:t>
            </w:r>
            <w:r w:rsidRPr="00926F70">
              <w:rPr>
                <w:rFonts w:cs="Arial"/>
                <w:b/>
                <w:color w:val="000000"/>
                <w:sz w:val="17"/>
                <w:szCs w:val="17"/>
              </w:rPr>
              <w:t>Viçosa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t>, conforme termo de referência anexo ao edital.</w:t>
            </w:r>
          </w:p>
        </w:tc>
        <w:tc>
          <w:tcPr>
            <w:tcW w:w="1275" w:type="dxa"/>
          </w:tcPr>
          <w:p w:rsidR="0006752A" w:rsidRPr="0006752A" w:rsidRDefault="0006752A" w:rsidP="0006752A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445485</w:t>
            </w:r>
          </w:p>
        </w:tc>
        <w:tc>
          <w:tcPr>
            <w:tcW w:w="1276" w:type="dxa"/>
          </w:tcPr>
          <w:p w:rsidR="0006752A" w:rsidRPr="0006752A" w:rsidRDefault="0006752A" w:rsidP="0006752A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GARRAFÃO</w:t>
            </w:r>
          </w:p>
        </w:tc>
        <w:tc>
          <w:tcPr>
            <w:tcW w:w="851" w:type="dxa"/>
          </w:tcPr>
          <w:p w:rsidR="0006752A" w:rsidRPr="0006752A" w:rsidRDefault="0006752A" w:rsidP="000675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2400</w:t>
            </w:r>
          </w:p>
        </w:tc>
        <w:tc>
          <w:tcPr>
            <w:tcW w:w="1275" w:type="dxa"/>
          </w:tcPr>
          <w:p w:rsidR="0006752A" w:rsidRPr="0006752A" w:rsidRDefault="0006752A" w:rsidP="000675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7,05</w:t>
            </w:r>
          </w:p>
        </w:tc>
      </w:tr>
      <w:tr w:rsidR="001B5B7A" w:rsidRPr="0006752A" w:rsidTr="001B5B7A">
        <w:tc>
          <w:tcPr>
            <w:tcW w:w="567" w:type="dxa"/>
          </w:tcPr>
          <w:p w:rsidR="001B5B7A" w:rsidRPr="0006752A" w:rsidRDefault="001B5B7A" w:rsidP="00B335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06752A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828" w:type="dxa"/>
          </w:tcPr>
          <w:p w:rsidR="001B5B7A" w:rsidRPr="0006752A" w:rsidRDefault="0006752A" w:rsidP="00926F70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Água mineral, natural, sem gás, acondicionada em garrafões plásticos transparentes de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</w:r>
            <w:proofErr w:type="gramStart"/>
            <w:r w:rsidRPr="0006752A">
              <w:rPr>
                <w:rFonts w:cs="Arial"/>
                <w:color w:val="000000"/>
                <w:sz w:val="17"/>
                <w:szCs w:val="17"/>
              </w:rPr>
              <w:t>20 L</w:t>
            </w:r>
            <w:proofErr w:type="gram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(Frasco não incluso), com tampa de pressão, lacre de segurança e </w:t>
            </w:r>
            <w:proofErr w:type="spellStart"/>
            <w:r w:rsidRPr="0006752A">
              <w:rPr>
                <w:rFonts w:cs="Arial"/>
                <w:color w:val="000000"/>
                <w:sz w:val="17"/>
                <w:szCs w:val="17"/>
              </w:rPr>
              <w:t>envasado</w:t>
            </w:r>
            <w:proofErr w:type="spell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mecanicamente. Deverá conter ainda selo fiscal, conforme determinação do Decreto 5.406/2010 - AL e Leis estaduais 6.165/2000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>e 7.136/2009. O rótulo padrão da água cotada deverá conter o nome da fonte, natureza da água, localidade, data e número da concessão, nome do concessionário, portaria de lavra emitida pelo Ministério de Minas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 xml:space="preserve">e Energia (LAMIN) da fonte do produto ofertado, expedido pelo Ministério da Saúde, constantes físico-químicas, volume de conteúdo e indicação do dia, mês, ano do envasamento e do prazo de validade. Entrega na cidade de </w:t>
            </w:r>
            <w:r w:rsidRPr="00926F70">
              <w:rPr>
                <w:rFonts w:cs="Arial"/>
                <w:b/>
                <w:color w:val="000000"/>
                <w:sz w:val="17"/>
                <w:szCs w:val="17"/>
              </w:rPr>
              <w:t>Arapiraca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t>, conforme termo de referência anexo ao edital.</w:t>
            </w:r>
          </w:p>
        </w:tc>
        <w:tc>
          <w:tcPr>
            <w:tcW w:w="1275" w:type="dxa"/>
          </w:tcPr>
          <w:p w:rsidR="001B5B7A" w:rsidRPr="0006752A" w:rsidRDefault="0006752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445485</w:t>
            </w:r>
          </w:p>
        </w:tc>
        <w:tc>
          <w:tcPr>
            <w:tcW w:w="1276" w:type="dxa"/>
          </w:tcPr>
          <w:p w:rsidR="001B5B7A" w:rsidRPr="0006752A" w:rsidRDefault="0006752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GARRAFÃO</w:t>
            </w:r>
          </w:p>
        </w:tc>
        <w:tc>
          <w:tcPr>
            <w:tcW w:w="851" w:type="dxa"/>
          </w:tcPr>
          <w:p w:rsidR="001B5B7A" w:rsidRPr="0006752A" w:rsidRDefault="0006752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275" w:type="dxa"/>
          </w:tcPr>
          <w:p w:rsidR="001B5B7A" w:rsidRPr="0006752A" w:rsidRDefault="0006752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R$ 7,05</w:t>
            </w:r>
          </w:p>
        </w:tc>
      </w:tr>
      <w:tr w:rsidR="0006752A" w:rsidRPr="0006752A" w:rsidTr="001B5B7A">
        <w:tc>
          <w:tcPr>
            <w:tcW w:w="567" w:type="dxa"/>
          </w:tcPr>
          <w:p w:rsidR="0006752A" w:rsidRPr="0006752A" w:rsidRDefault="0006752A" w:rsidP="00B335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06752A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828" w:type="dxa"/>
          </w:tcPr>
          <w:p w:rsidR="0006752A" w:rsidRPr="0006752A" w:rsidRDefault="0006752A" w:rsidP="00926F70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Água mineral, natural, sem gás, acondicionada em garrafões plásticos transparentes de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</w:r>
            <w:proofErr w:type="gramStart"/>
            <w:r w:rsidRPr="0006752A">
              <w:rPr>
                <w:rFonts w:cs="Arial"/>
                <w:color w:val="000000"/>
                <w:sz w:val="17"/>
                <w:szCs w:val="17"/>
              </w:rPr>
              <w:t>20 L</w:t>
            </w:r>
            <w:proofErr w:type="gram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(Frasco não incluso), com tampa de pressão, lacre de segurança e </w:t>
            </w:r>
            <w:proofErr w:type="spellStart"/>
            <w:r w:rsidRPr="0006752A">
              <w:rPr>
                <w:rFonts w:cs="Arial"/>
                <w:color w:val="000000"/>
                <w:sz w:val="17"/>
                <w:szCs w:val="17"/>
              </w:rPr>
              <w:t>envasado</w:t>
            </w:r>
            <w:proofErr w:type="spell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mecanicamente. Deverá conter ainda selo 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lastRenderedPageBreak/>
              <w:t>fiscal, conforme determinação do Decreto 5.406/2010 - AL e Leis estaduais 6.165/2000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>e 7.136/2009. O rótulo padrão da água cotada deverá conter o nome da fonte, natureza da água, localidade, data e número da concessão, nome do concessionário, portaria de lavra emitida pelo Ministério de Minas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 xml:space="preserve">e Energia (LAMIN) da fonte do produto ofertado, expedido pelo Ministério da Saúde, constantes físico-químicas, volume de conteúdo e indicação do dia, mês, ano do envasamento e do prazo de validade. Entrega na cidade de </w:t>
            </w:r>
            <w:proofErr w:type="spellStart"/>
            <w:r w:rsidRPr="00926F70">
              <w:rPr>
                <w:rFonts w:cs="Arial"/>
                <w:b/>
                <w:color w:val="000000"/>
                <w:sz w:val="17"/>
                <w:szCs w:val="17"/>
              </w:rPr>
              <w:t>Delmiro</w:t>
            </w:r>
            <w:proofErr w:type="spellEnd"/>
            <w:r w:rsidRPr="00926F70">
              <w:rPr>
                <w:rFonts w:cs="Arial"/>
                <w:b/>
                <w:color w:val="000000"/>
                <w:sz w:val="17"/>
                <w:szCs w:val="17"/>
              </w:rPr>
              <w:t xml:space="preserve"> Gouveia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t>, conforme termo de referência anexo ao edital.</w:t>
            </w:r>
          </w:p>
        </w:tc>
        <w:tc>
          <w:tcPr>
            <w:tcW w:w="1275" w:type="dxa"/>
          </w:tcPr>
          <w:p w:rsidR="0006752A" w:rsidRPr="0006752A" w:rsidRDefault="0006752A" w:rsidP="000675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lastRenderedPageBreak/>
              <w:t>445485</w:t>
            </w:r>
          </w:p>
        </w:tc>
        <w:tc>
          <w:tcPr>
            <w:tcW w:w="1276" w:type="dxa"/>
          </w:tcPr>
          <w:p w:rsidR="0006752A" w:rsidRPr="0006752A" w:rsidRDefault="0006752A" w:rsidP="000675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GARRAFÃO</w:t>
            </w:r>
          </w:p>
        </w:tc>
        <w:tc>
          <w:tcPr>
            <w:tcW w:w="851" w:type="dxa"/>
          </w:tcPr>
          <w:p w:rsidR="0006752A" w:rsidRPr="0006752A" w:rsidRDefault="0006752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275" w:type="dxa"/>
          </w:tcPr>
          <w:p w:rsidR="0006752A" w:rsidRPr="0006752A" w:rsidRDefault="0006752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R$ 8,98</w:t>
            </w:r>
          </w:p>
        </w:tc>
      </w:tr>
      <w:tr w:rsidR="0006752A" w:rsidRPr="0006752A" w:rsidTr="001B5B7A">
        <w:tc>
          <w:tcPr>
            <w:tcW w:w="567" w:type="dxa"/>
          </w:tcPr>
          <w:p w:rsidR="0006752A" w:rsidRPr="0006752A" w:rsidRDefault="0006752A" w:rsidP="00B335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06752A"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7</w:t>
            </w:r>
            <w:proofErr w:type="gramEnd"/>
          </w:p>
        </w:tc>
        <w:tc>
          <w:tcPr>
            <w:tcW w:w="3828" w:type="dxa"/>
          </w:tcPr>
          <w:p w:rsidR="0006752A" w:rsidRPr="0006752A" w:rsidRDefault="0006752A" w:rsidP="00926F70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Água mineral, natural, sem gás, acondicionada em garrafões plásticos transparentes de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</w:r>
            <w:proofErr w:type="gramStart"/>
            <w:r w:rsidRPr="0006752A">
              <w:rPr>
                <w:rFonts w:cs="Arial"/>
                <w:color w:val="000000"/>
                <w:sz w:val="17"/>
                <w:szCs w:val="17"/>
              </w:rPr>
              <w:t>20 L</w:t>
            </w:r>
            <w:proofErr w:type="gram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(Frasco não incluso), com tampa de pressão, lacre de segurança e </w:t>
            </w:r>
            <w:proofErr w:type="spellStart"/>
            <w:r w:rsidRPr="0006752A">
              <w:rPr>
                <w:rFonts w:cs="Arial"/>
                <w:color w:val="000000"/>
                <w:sz w:val="17"/>
                <w:szCs w:val="17"/>
              </w:rPr>
              <w:t>envasado</w:t>
            </w:r>
            <w:proofErr w:type="spellEnd"/>
            <w:r w:rsidRPr="0006752A">
              <w:rPr>
                <w:rFonts w:cs="Arial"/>
                <w:color w:val="000000"/>
                <w:sz w:val="17"/>
                <w:szCs w:val="17"/>
              </w:rPr>
              <w:t xml:space="preserve"> mecanicamente. Deverá conter ainda selo fiscal, conforme determinação do Decreto 5.406/2010 - AL e Leis estaduais 6.165/2000 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br/>
              <w:t xml:space="preserve">e 7.136/2009. O rótulo padrão da água cotada deverá conter o nome da fonte, natureza da água, localidade, data e número da concessão, nome do concessionário, portaria de lavra emitida pelo Ministério de Minas e Energia (LAMIN) da fonte do produto ofertado, expedido pelo Ministério da Saúde, constantes físico-químicas, volume de conteúdo e indicação do dia, mês, ano do envasamento e do prazo de validade. Entrega </w:t>
            </w:r>
            <w:r w:rsidRPr="00926F70">
              <w:rPr>
                <w:rFonts w:cs="Arial"/>
                <w:b/>
                <w:color w:val="000000"/>
                <w:sz w:val="17"/>
                <w:szCs w:val="17"/>
              </w:rPr>
              <w:t>Santana do Ipanema</w:t>
            </w:r>
            <w:r w:rsidRPr="0006752A">
              <w:rPr>
                <w:rFonts w:cs="Arial"/>
                <w:color w:val="000000"/>
                <w:sz w:val="17"/>
                <w:szCs w:val="17"/>
              </w:rPr>
              <w:t>, conforme termo de referência anexo ao edital.</w:t>
            </w:r>
          </w:p>
        </w:tc>
        <w:tc>
          <w:tcPr>
            <w:tcW w:w="1275" w:type="dxa"/>
          </w:tcPr>
          <w:p w:rsidR="0006752A" w:rsidRPr="0006752A" w:rsidRDefault="0006752A" w:rsidP="000675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445485</w:t>
            </w:r>
          </w:p>
        </w:tc>
        <w:tc>
          <w:tcPr>
            <w:tcW w:w="1276" w:type="dxa"/>
          </w:tcPr>
          <w:p w:rsidR="0006752A" w:rsidRPr="0006752A" w:rsidRDefault="0006752A" w:rsidP="000675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GARRAFÃO</w:t>
            </w:r>
          </w:p>
        </w:tc>
        <w:tc>
          <w:tcPr>
            <w:tcW w:w="851" w:type="dxa"/>
          </w:tcPr>
          <w:p w:rsidR="0006752A" w:rsidRPr="0006752A" w:rsidRDefault="0006752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1275" w:type="dxa"/>
          </w:tcPr>
          <w:p w:rsidR="0006752A" w:rsidRPr="0006752A" w:rsidRDefault="0006752A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06752A">
              <w:rPr>
                <w:rFonts w:cs="Arial"/>
                <w:color w:val="000000"/>
                <w:sz w:val="17"/>
                <w:szCs w:val="17"/>
              </w:rPr>
              <w:t>R$ 8,38</w:t>
            </w:r>
          </w:p>
        </w:tc>
      </w:tr>
    </w:tbl>
    <w:p w:rsidR="000B1AC5" w:rsidRDefault="000B1AC5" w:rsidP="0029415B">
      <w:pPr>
        <w:autoSpaceDE w:val="0"/>
        <w:spacing w:after="120" w:line="276" w:lineRule="auto"/>
        <w:jc w:val="both"/>
        <w:rPr>
          <w:rFonts w:cs="Arial"/>
          <w:b/>
          <w:color w:val="000000"/>
          <w:szCs w:val="20"/>
        </w:rPr>
      </w:pPr>
    </w:p>
    <w:p w:rsidR="00453B1D" w:rsidRPr="00422930" w:rsidRDefault="00926F70" w:rsidP="00453B1D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szCs w:val="20"/>
        </w:rPr>
      </w:pPr>
      <w:r w:rsidRPr="00422930">
        <w:rPr>
          <w:rFonts w:cs="Arial"/>
          <w:szCs w:val="20"/>
        </w:rPr>
        <w:t xml:space="preserve">Não haverá aplicação de </w:t>
      </w:r>
      <w:proofErr w:type="spellStart"/>
      <w:r w:rsidRPr="00422930">
        <w:rPr>
          <w:rFonts w:cs="Arial"/>
          <w:szCs w:val="20"/>
        </w:rPr>
        <w:t>vantajosidade</w:t>
      </w:r>
      <w:proofErr w:type="spellEnd"/>
      <w:r w:rsidRPr="00422930">
        <w:rPr>
          <w:rFonts w:cs="Arial"/>
          <w:szCs w:val="20"/>
        </w:rPr>
        <w:t xml:space="preserve"> para empresas com porte ME/EPP</w:t>
      </w:r>
      <w:r w:rsidR="00D2500D" w:rsidRPr="00422930">
        <w:rPr>
          <w:rFonts w:cs="Arial"/>
          <w:szCs w:val="20"/>
        </w:rPr>
        <w:t>, já que segundo justificativa da unidade requisitante deste pregão, não houve at</w:t>
      </w:r>
      <w:r w:rsidR="00422930" w:rsidRPr="00422930">
        <w:rPr>
          <w:rFonts w:cs="Arial"/>
          <w:szCs w:val="20"/>
        </w:rPr>
        <w:t>endimento aos incisos I e II do Art. 10 do Decreto 8538/2015.</w:t>
      </w:r>
    </w:p>
    <w:p w:rsidR="000B1AC5" w:rsidRPr="00834F9E" w:rsidRDefault="000B1AC5" w:rsidP="000B1AC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bCs/>
          <w:iCs/>
          <w:color w:val="000000"/>
          <w:szCs w:val="20"/>
        </w:rPr>
        <w:t xml:space="preserve">O prazo de vigência da contratação é </w:t>
      </w:r>
      <w:r w:rsidRPr="00422930">
        <w:rPr>
          <w:rFonts w:cs="Arial"/>
          <w:bCs/>
          <w:iCs/>
          <w:szCs w:val="20"/>
        </w:rPr>
        <w:t xml:space="preserve">de </w:t>
      </w:r>
      <w:r w:rsidR="00422930" w:rsidRPr="00422930">
        <w:rPr>
          <w:rFonts w:cs="Arial"/>
          <w:bCs/>
          <w:iCs/>
          <w:szCs w:val="20"/>
        </w:rPr>
        <w:t>12 meses,</w:t>
      </w:r>
      <w:r w:rsidRPr="00413DFC">
        <w:rPr>
          <w:rFonts w:cs="Arial"/>
          <w:bCs/>
          <w:iCs/>
          <w:color w:val="FF0000"/>
          <w:szCs w:val="20"/>
        </w:rPr>
        <w:t xml:space="preserve"> </w:t>
      </w:r>
      <w:r w:rsidR="00422930">
        <w:rPr>
          <w:rFonts w:cs="Arial"/>
          <w:bCs/>
          <w:iCs/>
          <w:color w:val="000000"/>
          <w:szCs w:val="20"/>
        </w:rPr>
        <w:t>contados da assinatura da ata</w:t>
      </w:r>
      <w:r w:rsidR="00422930" w:rsidRPr="00413DFC">
        <w:rPr>
          <w:rFonts w:cs="Arial"/>
          <w:bCs/>
          <w:iCs/>
          <w:color w:val="000000"/>
          <w:szCs w:val="20"/>
        </w:rPr>
        <w:t xml:space="preserve"> </w:t>
      </w:r>
      <w:r w:rsidR="00422930">
        <w:rPr>
          <w:rFonts w:cs="Arial"/>
          <w:bCs/>
          <w:iCs/>
          <w:color w:val="000000"/>
          <w:szCs w:val="20"/>
        </w:rPr>
        <w:t xml:space="preserve">de registro de preços, </w:t>
      </w:r>
      <w:r w:rsidRPr="00413DFC">
        <w:rPr>
          <w:rFonts w:cs="Arial"/>
          <w:bCs/>
          <w:iCs/>
          <w:color w:val="000000"/>
          <w:szCs w:val="20"/>
        </w:rPr>
        <w:t>prorrogável na forma do art. 57, § 1°, da Lei n° 8.666/93.</w:t>
      </w:r>
    </w:p>
    <w:p w:rsidR="00834F9E" w:rsidRPr="00413DFC" w:rsidRDefault="00834F9E" w:rsidP="000B1AC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bCs/>
          <w:iCs/>
          <w:color w:val="000000"/>
          <w:szCs w:val="20"/>
        </w:rPr>
        <w:t xml:space="preserve">Como critério de sustentabilidade </w:t>
      </w:r>
      <w:proofErr w:type="spellStart"/>
      <w:r>
        <w:rPr>
          <w:rFonts w:cs="Arial"/>
          <w:bCs/>
          <w:iCs/>
          <w:color w:val="000000"/>
          <w:szCs w:val="20"/>
        </w:rPr>
        <w:t>sócio-ambiental</w:t>
      </w:r>
      <w:proofErr w:type="spellEnd"/>
      <w:r>
        <w:rPr>
          <w:rFonts w:cs="Arial"/>
          <w:bCs/>
          <w:iCs/>
          <w:color w:val="000000"/>
          <w:szCs w:val="20"/>
        </w:rPr>
        <w:t xml:space="preserve"> adotado pela unidade requisitante, será exigido do licitante </w:t>
      </w:r>
      <w:r w:rsidR="0031791C">
        <w:rPr>
          <w:rFonts w:cs="Arial"/>
          <w:bCs/>
          <w:iCs/>
          <w:color w:val="000000"/>
          <w:szCs w:val="20"/>
        </w:rPr>
        <w:t xml:space="preserve">a indicação do número da portaria da lavra emitida pelo Ministério de Minas e Energias – LAMIN, através do qual se possa verificar a existência de licença ambiental para a extração, conforme Art. 6º, da Portaria </w:t>
      </w:r>
      <w:r w:rsidR="000C607B">
        <w:rPr>
          <w:rFonts w:cs="Arial"/>
          <w:bCs/>
          <w:iCs/>
          <w:color w:val="000000"/>
          <w:szCs w:val="20"/>
        </w:rPr>
        <w:t>266 de 10 de julho de 2008, expedida pelo Departamento Nacional de Produção Mineral – DNPM.</w:t>
      </w:r>
    </w:p>
    <w:p w:rsidR="00A25E48" w:rsidRPr="0000392B" w:rsidRDefault="00A25E48" w:rsidP="00DE7070">
      <w:pPr>
        <w:pStyle w:val="Nivel1"/>
      </w:pPr>
      <w:r w:rsidRPr="0000392B">
        <w:t>JUSTIFICATIVA E OBJETIVO DA CONTRATAÇÃO</w:t>
      </w:r>
    </w:p>
    <w:p w:rsidR="006245B0" w:rsidRDefault="000A7A43" w:rsidP="00A25E4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 compra solicitada se destina a garantir o suprimento de água mineral em todos os campi da UFAL através de utilização de Registro de Preços, de modo que cada campus e/ou polo de educação será responsável pela gestão de seu respectivo item da ata. A licitação e o registro de preços a serem realizados se justificam, </w:t>
      </w:r>
      <w:r w:rsidR="006245B0">
        <w:rPr>
          <w:rFonts w:cs="Arial"/>
          <w:color w:val="000000"/>
          <w:szCs w:val="20"/>
        </w:rPr>
        <w:t>pois</w:t>
      </w:r>
      <w:r>
        <w:rPr>
          <w:rFonts w:cs="Arial"/>
          <w:color w:val="000000"/>
          <w:szCs w:val="20"/>
        </w:rPr>
        <w:t xml:space="preserve"> toda a comunidade acadêmica da UFAL possui a necessidade de consumir água mineral durante o desenvolvimento de suas atividades, de modo a garantir a salubridade do trabalho. Desse modo, o atendimento dessa requisição permite o funcionamento normal da universidade, visto que o não fornecimento implicaria da interrupção e/ou em prejuízos de atividades essenciais.</w:t>
      </w:r>
    </w:p>
    <w:p w:rsidR="006245B0" w:rsidRDefault="006245B0" w:rsidP="003E275A">
      <w:pPr>
        <w:pStyle w:val="Nivel1"/>
        <w:numPr>
          <w:ilvl w:val="0"/>
          <w:numId w:val="0"/>
        </w:numPr>
        <w:rPr>
          <w:b w:val="0"/>
        </w:rPr>
      </w:pPr>
      <w:r>
        <w:rPr>
          <w:b w:val="0"/>
        </w:rPr>
        <w:lastRenderedPageBreak/>
        <w:t xml:space="preserve">2.2 </w:t>
      </w:r>
      <w:r w:rsidRPr="006245B0">
        <w:rPr>
          <w:b w:val="0"/>
        </w:rPr>
        <w:t>As especificações técnicas e quantitativas dos materiais a serem adquiridos, estão de acordo com o previsto no artigo 15, § 7º, da Lei 8.666/93, demonstrados explicitamente no Termo de Referência.</w:t>
      </w:r>
    </w:p>
    <w:p w:rsidR="006245B0" w:rsidRPr="006245B0" w:rsidRDefault="006245B0" w:rsidP="003E275A">
      <w:pPr>
        <w:jc w:val="both"/>
      </w:pPr>
      <w:r>
        <w:t xml:space="preserve">2.3 Os quantitativos </w:t>
      </w:r>
      <w:r w:rsidR="003E275A">
        <w:t xml:space="preserve">estabelecidos são adequados à necessidade das unidades solicitantes, bem como do que foi utilizado pelas </w:t>
      </w:r>
      <w:proofErr w:type="gramStart"/>
      <w:r w:rsidR="003E275A">
        <w:t>mesmas nos exercícios anteriores, e devidamente ajustados</w:t>
      </w:r>
      <w:proofErr w:type="gramEnd"/>
      <w:r w:rsidR="003E275A">
        <w:t xml:space="preserve"> às variações que possam impactar o consumo.</w:t>
      </w:r>
    </w:p>
    <w:p w:rsidR="001E14AF" w:rsidRPr="0000392B" w:rsidRDefault="001E14AF" w:rsidP="00DE7070">
      <w:pPr>
        <w:pStyle w:val="Nivel1"/>
      </w:pPr>
      <w:r w:rsidRPr="0000392B">
        <w:t>CLASSIFICAÇÃO DOS BENS COMUNS</w:t>
      </w:r>
    </w:p>
    <w:p w:rsidR="001E14AF" w:rsidRPr="00F83577" w:rsidRDefault="003E275A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F83577">
        <w:rPr>
          <w:rFonts w:cs="Arial"/>
          <w:szCs w:val="20"/>
        </w:rPr>
        <w:t>Os bens a serem adquiridos enquadram-se na classificação de bens comuns, nos termos da Lei n° 10.520, de 2002, do Decreto n° 3.555, de 2000, e do Decreto 5.450, de 2005</w:t>
      </w:r>
      <w:r w:rsidR="001E14AF" w:rsidRPr="00F83577">
        <w:rPr>
          <w:rFonts w:cs="Arial"/>
          <w:b/>
          <w:color w:val="000000"/>
          <w:szCs w:val="20"/>
        </w:rPr>
        <w:t>.</w:t>
      </w:r>
    </w:p>
    <w:p w:rsidR="001E14AF" w:rsidRPr="00F83577" w:rsidRDefault="001E14AF" w:rsidP="00DE7070">
      <w:pPr>
        <w:pStyle w:val="Nivel1"/>
      </w:pPr>
      <w:r w:rsidRPr="00F83577">
        <w:t>ENTREGA E CRITÉRIOS DE ACEITAÇÃO DO OBJETO.</w:t>
      </w:r>
    </w:p>
    <w:p w:rsidR="00F83577" w:rsidRPr="00F83577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Cs w:val="20"/>
        </w:rPr>
      </w:pPr>
      <w:r w:rsidRPr="00F83577">
        <w:rPr>
          <w:rFonts w:cs="Arial"/>
          <w:iCs/>
          <w:color w:val="000000"/>
          <w:szCs w:val="20"/>
        </w:rPr>
        <w:t xml:space="preserve">O prazo de entrega dos bens é de </w:t>
      </w:r>
      <w:r w:rsidR="006C5D7B" w:rsidRPr="00F83577">
        <w:rPr>
          <w:rFonts w:cs="Arial"/>
          <w:iCs/>
          <w:szCs w:val="20"/>
        </w:rPr>
        <w:t>30</w:t>
      </w:r>
      <w:r w:rsidRPr="00F83577">
        <w:rPr>
          <w:rFonts w:cs="Arial"/>
          <w:iCs/>
          <w:color w:val="FF0000"/>
          <w:szCs w:val="20"/>
        </w:rPr>
        <w:t xml:space="preserve"> </w:t>
      </w:r>
      <w:r w:rsidRPr="00F83577">
        <w:rPr>
          <w:rFonts w:cs="Arial"/>
          <w:iCs/>
          <w:color w:val="000000"/>
          <w:szCs w:val="20"/>
        </w:rPr>
        <w:t>dias, contados do</w:t>
      </w:r>
      <w:r w:rsidR="006C5D7B" w:rsidRPr="00F83577">
        <w:rPr>
          <w:rFonts w:cs="Arial"/>
          <w:iCs/>
          <w:color w:val="000000"/>
          <w:szCs w:val="20"/>
        </w:rPr>
        <w:t xml:space="preserve"> contados a partir do recebimento</w:t>
      </w:r>
      <w:r w:rsidR="006C5D7B">
        <w:rPr>
          <w:rFonts w:cs="Arial"/>
          <w:iCs/>
          <w:color w:val="000000"/>
          <w:szCs w:val="20"/>
        </w:rPr>
        <w:t xml:space="preserve"> da nota de empenho, </w:t>
      </w:r>
      <w:r w:rsidR="006C5D7B" w:rsidRPr="0000392B">
        <w:rPr>
          <w:rFonts w:cs="Arial"/>
          <w:iCs/>
          <w:color w:val="000000"/>
          <w:szCs w:val="20"/>
        </w:rPr>
        <w:t xml:space="preserve">em remessa </w:t>
      </w:r>
      <w:r w:rsidR="006C5D7B" w:rsidRPr="00413CA7">
        <w:rPr>
          <w:rFonts w:cs="Arial"/>
          <w:iCs/>
          <w:szCs w:val="20"/>
        </w:rPr>
        <w:t>parcelada,</w:t>
      </w:r>
      <w:r w:rsidR="006C5D7B" w:rsidRPr="0000392B">
        <w:rPr>
          <w:rFonts w:cs="Arial"/>
          <w:iCs/>
          <w:color w:val="000000"/>
          <w:szCs w:val="20"/>
        </w:rPr>
        <w:t xml:space="preserve"> no</w:t>
      </w:r>
      <w:r w:rsidR="00F83577">
        <w:rPr>
          <w:rFonts w:cs="Arial"/>
          <w:iCs/>
          <w:color w:val="000000"/>
          <w:szCs w:val="20"/>
        </w:rPr>
        <w:t>s</w:t>
      </w:r>
      <w:r w:rsidR="006C5D7B" w:rsidRPr="0000392B">
        <w:rPr>
          <w:rFonts w:cs="Arial"/>
          <w:iCs/>
          <w:color w:val="000000"/>
          <w:szCs w:val="20"/>
        </w:rPr>
        <w:t xml:space="preserve"> seguinte</w:t>
      </w:r>
      <w:r w:rsidR="00F83577">
        <w:rPr>
          <w:rFonts w:cs="Arial"/>
          <w:iCs/>
          <w:color w:val="000000"/>
          <w:szCs w:val="20"/>
        </w:rPr>
        <w:t>s</w:t>
      </w:r>
      <w:r w:rsidR="006C5D7B" w:rsidRPr="0000392B">
        <w:rPr>
          <w:rFonts w:cs="Arial"/>
          <w:iCs/>
          <w:color w:val="000000"/>
          <w:szCs w:val="20"/>
        </w:rPr>
        <w:t xml:space="preserve"> endereço</w:t>
      </w:r>
      <w:r w:rsidR="00F83577">
        <w:rPr>
          <w:rFonts w:cs="Arial"/>
          <w:iCs/>
          <w:color w:val="000000"/>
          <w:szCs w:val="20"/>
        </w:rPr>
        <w:t>s, que poderão ser alterados a critério da UFAL</w:t>
      </w:r>
      <w:r w:rsidR="006C5D7B">
        <w:rPr>
          <w:rFonts w:cs="Arial"/>
          <w:iCs/>
          <w:color w:val="000000"/>
          <w:szCs w:val="20"/>
        </w:rPr>
        <w:t>:</w:t>
      </w:r>
    </w:p>
    <w:p w:rsidR="001E14AF" w:rsidRPr="00A1203C" w:rsidRDefault="001E14AF" w:rsidP="00F83577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iCs/>
          <w:color w:val="000000"/>
          <w:szCs w:val="20"/>
        </w:rPr>
        <w:t xml:space="preserve"> </w:t>
      </w:r>
      <w:r w:rsidR="000E602A">
        <w:rPr>
          <w:rFonts w:cs="Arial"/>
          <w:iCs/>
          <w:color w:val="000000"/>
          <w:szCs w:val="20"/>
        </w:rPr>
        <w:t>Para o item 01: Almoxarifado Central (Campus A. C. Simões, Superintendência de Infraestrutura – SINFRA); Museu Théo Brandão (Avenida da Paz, 1490); Espaço Cultural (Praça Visconde de Sinimbu, S/N, 206, Centro); Usina Ciência e LABMAR (Av. Aristeu de Andrade, 452</w:t>
      </w:r>
      <w:r w:rsidR="009D13BC">
        <w:rPr>
          <w:rFonts w:cs="Arial"/>
          <w:iCs/>
          <w:color w:val="000000"/>
          <w:szCs w:val="20"/>
        </w:rPr>
        <w:t>, Farol); MHN (Praça Afrânio Jorge, S/N</w:t>
      </w:r>
      <w:r w:rsidR="002B4D2F">
        <w:rPr>
          <w:rFonts w:cs="Arial"/>
          <w:iCs/>
          <w:color w:val="000000"/>
          <w:szCs w:val="20"/>
        </w:rPr>
        <w:t xml:space="preserve">, Av. Siqueira Campos, 54, Prado) e Centro </w:t>
      </w:r>
      <w:r w:rsidR="002B4D2F" w:rsidRPr="00D77F3B">
        <w:rPr>
          <w:rFonts w:cs="Arial"/>
          <w:iCs/>
          <w:color w:val="000000"/>
          <w:szCs w:val="20"/>
        </w:rPr>
        <w:t>de Ciências Agrárias (BR 104</w:t>
      </w:r>
      <w:r w:rsidR="002B4D2F">
        <w:rPr>
          <w:rFonts w:cs="Arial"/>
          <w:iCs/>
          <w:color w:val="000000"/>
          <w:szCs w:val="20"/>
        </w:rPr>
        <w:t xml:space="preserve"> Norte, Km 85, Rio Largo).</w:t>
      </w:r>
    </w:p>
    <w:p w:rsidR="00A1203C" w:rsidRDefault="00D77F3B" w:rsidP="00F83577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Cs w:val="20"/>
        </w:rPr>
      </w:pPr>
      <w:r w:rsidRPr="00D77F3B">
        <w:rPr>
          <w:rFonts w:cs="Arial"/>
          <w:bCs/>
          <w:color w:val="000000"/>
          <w:szCs w:val="20"/>
        </w:rPr>
        <w:t xml:space="preserve">Para o item 02: </w:t>
      </w:r>
      <w:r>
        <w:rPr>
          <w:rFonts w:cs="Arial"/>
          <w:bCs/>
          <w:color w:val="000000"/>
          <w:szCs w:val="20"/>
        </w:rPr>
        <w:t>Rua Sonho Verde, S/N, Eucalipto</w:t>
      </w:r>
      <w:proofErr w:type="gramStart"/>
      <w:r>
        <w:rPr>
          <w:rFonts w:cs="Arial"/>
          <w:bCs/>
          <w:color w:val="000000"/>
          <w:szCs w:val="20"/>
        </w:rPr>
        <w:t>, ,</w:t>
      </w:r>
      <w:proofErr w:type="gramEnd"/>
      <w:r>
        <w:rPr>
          <w:rFonts w:cs="Arial"/>
          <w:bCs/>
          <w:color w:val="000000"/>
          <w:szCs w:val="20"/>
        </w:rPr>
        <w:t xml:space="preserve"> Palmeira dos Índios – AL;</w:t>
      </w:r>
    </w:p>
    <w:p w:rsidR="00D77F3B" w:rsidRDefault="00D77F3B" w:rsidP="00F83577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Para o item 03: Av. Divaldo </w:t>
      </w:r>
      <w:proofErr w:type="spellStart"/>
      <w:r>
        <w:rPr>
          <w:rFonts w:cs="Arial"/>
          <w:bCs/>
          <w:color w:val="000000"/>
          <w:szCs w:val="20"/>
        </w:rPr>
        <w:t>Suruagy</w:t>
      </w:r>
      <w:proofErr w:type="spellEnd"/>
      <w:r>
        <w:rPr>
          <w:rFonts w:cs="Arial"/>
          <w:bCs/>
          <w:color w:val="000000"/>
          <w:szCs w:val="20"/>
        </w:rPr>
        <w:t>, S/N, Eucalipto, Penedo – AL;</w:t>
      </w:r>
    </w:p>
    <w:p w:rsidR="00D77F3B" w:rsidRDefault="00D77F3B" w:rsidP="00F83577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Para o item 04: Fazenda São Luiz, S/N, Zona rural de Viçosa, Viçosa – AL;</w:t>
      </w:r>
    </w:p>
    <w:p w:rsidR="00D77F3B" w:rsidRDefault="00D77F3B" w:rsidP="00F83577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Para o item 05: Av. Manoel Severino Barbosa, S/N, Bom Sucesso, Arapiraca – AL;</w:t>
      </w:r>
    </w:p>
    <w:p w:rsidR="00D77F3B" w:rsidRDefault="00D77F3B" w:rsidP="00F83577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Para o item 06: AL 145, Km </w:t>
      </w:r>
      <w:proofErr w:type="gramStart"/>
      <w:r>
        <w:rPr>
          <w:rFonts w:cs="Arial"/>
          <w:bCs/>
          <w:color w:val="000000"/>
          <w:szCs w:val="20"/>
        </w:rPr>
        <w:t>3</w:t>
      </w:r>
      <w:proofErr w:type="gramEnd"/>
      <w:r>
        <w:rPr>
          <w:rFonts w:cs="Arial"/>
          <w:bCs/>
          <w:color w:val="000000"/>
          <w:szCs w:val="20"/>
        </w:rPr>
        <w:t xml:space="preserve">, nº 3849, Cidade Universitária, </w:t>
      </w:r>
      <w:proofErr w:type="spellStart"/>
      <w:r>
        <w:rPr>
          <w:rFonts w:cs="Arial"/>
          <w:bCs/>
          <w:color w:val="000000"/>
          <w:szCs w:val="20"/>
        </w:rPr>
        <w:t>Delmiro</w:t>
      </w:r>
      <w:proofErr w:type="spellEnd"/>
      <w:r>
        <w:rPr>
          <w:rFonts w:cs="Arial"/>
          <w:bCs/>
          <w:color w:val="000000"/>
          <w:szCs w:val="20"/>
        </w:rPr>
        <w:t xml:space="preserve"> Gouveia – AL;</w:t>
      </w:r>
    </w:p>
    <w:p w:rsidR="00D77F3B" w:rsidRDefault="00D77F3B" w:rsidP="00F83577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Para o item 07: Rua Prefeito </w:t>
      </w:r>
      <w:proofErr w:type="spellStart"/>
      <w:r>
        <w:rPr>
          <w:rFonts w:cs="Arial"/>
          <w:bCs/>
          <w:color w:val="000000"/>
          <w:szCs w:val="20"/>
        </w:rPr>
        <w:t>Adeildo</w:t>
      </w:r>
      <w:proofErr w:type="spellEnd"/>
      <w:r>
        <w:rPr>
          <w:rFonts w:cs="Arial"/>
          <w:bCs/>
          <w:color w:val="000000"/>
          <w:szCs w:val="20"/>
        </w:rPr>
        <w:t xml:space="preserve"> Nepomuceno Marques 472, Bairro Monumento, Santana do Ipanema – AL.</w:t>
      </w:r>
    </w:p>
    <w:p w:rsidR="00FF3C4D" w:rsidRDefault="00FF3C4D" w:rsidP="00FF3C4D">
      <w:pPr>
        <w:spacing w:before="120" w:after="120" w:line="276" w:lineRule="auto"/>
        <w:ind w:left="930"/>
        <w:jc w:val="both"/>
        <w:rPr>
          <w:rFonts w:cs="Arial"/>
          <w:bCs/>
          <w:color w:val="000000"/>
          <w:szCs w:val="20"/>
        </w:rPr>
      </w:pPr>
    </w:p>
    <w:p w:rsidR="00FF3C4D" w:rsidRDefault="00FF3C4D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szCs w:val="20"/>
        </w:rPr>
      </w:pPr>
      <w:r w:rsidRPr="00FF3C4D">
        <w:rPr>
          <w:rFonts w:cs="Arial"/>
          <w:bCs/>
          <w:szCs w:val="20"/>
        </w:rPr>
        <w:t xml:space="preserve">A partir do recebimento na nota de empenho, o fornecimento deverá ser realizado de uma a duas vezes por semana, a depender da necessidade indicada pelo gestor do contrato. </w:t>
      </w:r>
    </w:p>
    <w:p w:rsidR="00FF3C4D" w:rsidRPr="0073391C" w:rsidRDefault="00FF3C4D" w:rsidP="00FF3C4D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  <w:r w:rsidRPr="0073391C">
        <w:rPr>
          <w:rFonts w:cs="Arial"/>
          <w:bCs/>
          <w:szCs w:val="20"/>
        </w:rPr>
        <w:t>A cada item do pregão corresponderá uma unidade gestora do contrato.</w:t>
      </w:r>
    </w:p>
    <w:p w:rsidR="0073391C" w:rsidRDefault="0073391C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 água mineral deverá ser fornecida através de garrafões de 20 litros fornecidos pela própria universidade, não podendo a contratada fazer a troca por garrafões que não sejam da UFAL, ou ainda o reabastecimento de garrafões alheios.</w:t>
      </w:r>
    </w:p>
    <w:p w:rsidR="0073391C" w:rsidRDefault="001D6E1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O produto deverá ser transportado em caminhão tipo baú, de forma a resguardá-lo contra efeitos do sol e do calor excessivo.</w:t>
      </w:r>
    </w:p>
    <w:p w:rsidR="001D6E1B" w:rsidRDefault="001D6E1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 licitante deverá indicar o nome e o telefone de seu preposto, os quais serão informados às unidades indicadas no item </w:t>
      </w:r>
      <w:r w:rsidR="00FE7B99">
        <w:rPr>
          <w:rFonts w:cs="Arial"/>
          <w:bCs/>
          <w:szCs w:val="20"/>
        </w:rPr>
        <w:t>4.1.1</w:t>
      </w:r>
      <w:r>
        <w:rPr>
          <w:rFonts w:cs="Arial"/>
          <w:bCs/>
          <w:szCs w:val="20"/>
        </w:rPr>
        <w:t xml:space="preserve"> para esclarecimento de quaisquer dúvidas relacionadas à entrega do produto nos locais indicados.</w:t>
      </w:r>
    </w:p>
    <w:p w:rsidR="00FE7B99" w:rsidRDefault="00FE7B99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O produto deverá conter o rótulo padrão da água mineral indicando o nome da fonte, natureza da água, localidade, data e número da concessão, nome do cessionário, portaria da lavra emitida pelo Ministério de Minas e Energias (LAMIN) da fonte do produto, volume do conteúdo e indicação do dia, mês e ano do en</w:t>
      </w:r>
      <w:r w:rsidR="003557BE">
        <w:rPr>
          <w:rFonts w:cs="Arial"/>
          <w:bCs/>
          <w:szCs w:val="20"/>
        </w:rPr>
        <w:t>va</w:t>
      </w:r>
      <w:r>
        <w:rPr>
          <w:rFonts w:cs="Arial"/>
          <w:bCs/>
          <w:szCs w:val="20"/>
        </w:rPr>
        <w:t>samento</w:t>
      </w:r>
      <w:r w:rsidR="003557BE">
        <w:rPr>
          <w:rFonts w:cs="Arial"/>
          <w:bCs/>
          <w:szCs w:val="20"/>
        </w:rPr>
        <w:t xml:space="preserve"> e prazo de validade.</w:t>
      </w:r>
    </w:p>
    <w:p w:rsidR="001E14AF" w:rsidRPr="0073391C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szCs w:val="20"/>
        </w:rPr>
      </w:pPr>
      <w:r w:rsidRPr="0073391C">
        <w:rPr>
          <w:rFonts w:cs="Arial"/>
          <w:bCs/>
          <w:szCs w:val="20"/>
        </w:rPr>
        <w:lastRenderedPageBreak/>
        <w:t xml:space="preserve">No caso de produtos perecíveis, o prazo de validade na data da entrega não poderá ser inferior a </w:t>
      </w:r>
      <w:r w:rsidR="00FF3C4D" w:rsidRPr="0073391C">
        <w:rPr>
          <w:rFonts w:cs="Arial"/>
          <w:bCs/>
          <w:szCs w:val="20"/>
        </w:rPr>
        <w:t>03</w:t>
      </w:r>
      <w:r w:rsidRPr="0073391C">
        <w:rPr>
          <w:rFonts w:cs="Arial"/>
          <w:bCs/>
          <w:szCs w:val="20"/>
        </w:rPr>
        <w:t xml:space="preserve"> (</w:t>
      </w:r>
      <w:r w:rsidR="00FF3C4D" w:rsidRPr="0073391C">
        <w:rPr>
          <w:rFonts w:cs="Arial"/>
          <w:bCs/>
          <w:szCs w:val="20"/>
        </w:rPr>
        <w:t>três</w:t>
      </w:r>
      <w:r w:rsidR="0073391C" w:rsidRPr="0073391C">
        <w:rPr>
          <w:rFonts w:cs="Arial"/>
          <w:bCs/>
          <w:szCs w:val="20"/>
        </w:rPr>
        <w:t>) m</w:t>
      </w:r>
      <w:r w:rsidRPr="0073391C">
        <w:rPr>
          <w:rFonts w:cs="Arial"/>
          <w:bCs/>
          <w:szCs w:val="20"/>
        </w:rPr>
        <w:t>eses</w:t>
      </w:r>
      <w:r w:rsidR="0073391C" w:rsidRPr="0073391C">
        <w:rPr>
          <w:rFonts w:cs="Arial"/>
          <w:bCs/>
          <w:szCs w:val="20"/>
        </w:rPr>
        <w:t xml:space="preserve"> </w:t>
      </w:r>
      <w:r w:rsidRPr="0073391C">
        <w:rPr>
          <w:rFonts w:cs="Arial"/>
          <w:bCs/>
          <w:szCs w:val="20"/>
        </w:rPr>
        <w:t>do prazo total recomendado pelo fabricante.</w:t>
      </w:r>
    </w:p>
    <w:p w:rsidR="001E14AF" w:rsidRPr="0073391C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szCs w:val="20"/>
        </w:rPr>
      </w:pPr>
      <w:r w:rsidRPr="0073391C">
        <w:rPr>
          <w:rFonts w:cs="Arial"/>
          <w:szCs w:val="20"/>
        </w:rPr>
        <w:t xml:space="preserve">Os bens serão recebidos provisoriamente no prazo de </w:t>
      </w:r>
      <w:r w:rsidR="0073391C" w:rsidRPr="0073391C">
        <w:rPr>
          <w:rFonts w:cs="Arial"/>
          <w:szCs w:val="20"/>
        </w:rPr>
        <w:t xml:space="preserve">15 </w:t>
      </w:r>
      <w:r w:rsidRPr="0073391C">
        <w:rPr>
          <w:rFonts w:cs="Arial"/>
          <w:szCs w:val="20"/>
        </w:rPr>
        <w:t>(</w:t>
      </w:r>
      <w:r w:rsidR="0073391C" w:rsidRPr="0073391C">
        <w:rPr>
          <w:rFonts w:cs="Arial"/>
          <w:szCs w:val="20"/>
        </w:rPr>
        <w:t>quinze</w:t>
      </w:r>
      <w:r w:rsidRPr="0073391C">
        <w:rPr>
          <w:rFonts w:cs="Arial"/>
          <w:szCs w:val="20"/>
        </w:rPr>
        <w:t xml:space="preserve">) dias, </w:t>
      </w:r>
      <w:proofErr w:type="gramStart"/>
      <w:r w:rsidRPr="0073391C">
        <w:rPr>
          <w:rFonts w:cs="Arial"/>
          <w:szCs w:val="20"/>
        </w:rPr>
        <w:t>pelo(</w:t>
      </w:r>
      <w:proofErr w:type="gramEnd"/>
      <w:r w:rsidRPr="0073391C">
        <w:rPr>
          <w:rFonts w:cs="Arial"/>
          <w:szCs w:val="20"/>
        </w:rPr>
        <w:t xml:space="preserve">a) </w:t>
      </w:r>
      <w:r w:rsidRPr="0073391C">
        <w:rPr>
          <w:rFonts w:cs="Arial"/>
          <w:iCs/>
          <w:szCs w:val="20"/>
        </w:rPr>
        <w:t>responsável</w:t>
      </w:r>
      <w:r w:rsidRPr="0073391C">
        <w:rPr>
          <w:rFonts w:cs="Arial"/>
          <w:szCs w:val="20"/>
        </w:rPr>
        <w:t xml:space="preserve"> pelo acompanhamento e fiscalização do contrato, para efeito de posterior verificação de sua conformidade com as especificações constantes neste </w:t>
      </w:r>
      <w:r w:rsidR="008C1AF7" w:rsidRPr="0073391C">
        <w:rPr>
          <w:rFonts w:cs="Arial"/>
          <w:szCs w:val="20"/>
        </w:rPr>
        <w:t>Termo de R</w:t>
      </w:r>
      <w:r w:rsidRPr="0073391C">
        <w:rPr>
          <w:rFonts w:cs="Arial"/>
          <w:szCs w:val="20"/>
        </w:rPr>
        <w:t xml:space="preserve">eferência e na proposta. </w:t>
      </w:r>
    </w:p>
    <w:p w:rsidR="001E14AF" w:rsidRPr="0073391C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szCs w:val="20"/>
        </w:rPr>
      </w:pPr>
      <w:r w:rsidRPr="0073391C">
        <w:rPr>
          <w:rFonts w:cs="Arial"/>
          <w:bCs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73391C" w:rsidRPr="0073391C">
        <w:rPr>
          <w:rFonts w:cs="Arial"/>
          <w:bCs/>
          <w:szCs w:val="20"/>
        </w:rPr>
        <w:t>05 (cinco)</w:t>
      </w:r>
      <w:r w:rsidRPr="0073391C">
        <w:rPr>
          <w:rFonts w:cs="Arial"/>
          <w:bCs/>
          <w:szCs w:val="20"/>
        </w:rPr>
        <w:t xml:space="preserve"> dias, a contar da notificação da contratada, às suas custas, sem prejuízo da aplicação das penalidades.</w:t>
      </w:r>
    </w:p>
    <w:p w:rsidR="003D69A5" w:rsidRPr="0073391C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szCs w:val="20"/>
        </w:rPr>
      </w:pPr>
      <w:r w:rsidRPr="0073391C">
        <w:rPr>
          <w:rFonts w:cs="Arial"/>
          <w:szCs w:val="20"/>
        </w:rPr>
        <w:t xml:space="preserve">Os bens serão recebidos definitivamente no prazo de </w:t>
      </w:r>
      <w:r w:rsidR="0073391C" w:rsidRPr="0073391C">
        <w:rPr>
          <w:rFonts w:cs="Arial"/>
          <w:szCs w:val="20"/>
        </w:rPr>
        <w:t xml:space="preserve">15 (quinze) </w:t>
      </w:r>
      <w:r w:rsidRPr="0073391C">
        <w:rPr>
          <w:rFonts w:cs="Arial"/>
          <w:szCs w:val="20"/>
        </w:rPr>
        <w:t>dias, contados do recebimento provisório, após a verificação da qualidade e quantidade do material e consequente aceitação mediante termo circunstanciado.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1E14AF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:rsidR="00F83577" w:rsidRPr="0000392B" w:rsidRDefault="00F83577" w:rsidP="0073391C">
      <w:p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</w:p>
    <w:p w:rsidR="001E14AF" w:rsidRPr="0000392B" w:rsidRDefault="001E14AF" w:rsidP="00DE7070">
      <w:pPr>
        <w:pStyle w:val="Nivel1"/>
      </w:pPr>
      <w:r w:rsidRPr="0000392B">
        <w:rPr>
          <w:lang w:eastAsia="en-US"/>
        </w:rPr>
        <w:t>OBRIGAÇÕES DA CONTRATANTE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São obrigações da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receber</w:t>
      </w:r>
      <w:proofErr w:type="gramEnd"/>
      <w:r w:rsidRPr="0000392B">
        <w:rPr>
          <w:rFonts w:cs="Arial"/>
          <w:szCs w:val="20"/>
        </w:rPr>
        <w:t xml:space="preserve"> o objeto no prazo e condições estabelecidas no Edital e seus anexos;</w:t>
      </w:r>
    </w:p>
    <w:p w:rsidR="001E14AF" w:rsidRPr="0000392B" w:rsidRDefault="008C1AF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v</w:t>
      </w:r>
      <w:r w:rsidR="001E14AF" w:rsidRPr="0000392B">
        <w:rPr>
          <w:rFonts w:cs="Arial"/>
          <w:szCs w:val="20"/>
          <w:lang w:eastAsia="en-US"/>
        </w:rPr>
        <w:t>erificar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comunicar</w:t>
      </w:r>
      <w:proofErr w:type="gramEnd"/>
      <w:r w:rsidRPr="0000392B">
        <w:rPr>
          <w:rFonts w:cs="Arial"/>
          <w:szCs w:val="20"/>
        </w:rPr>
        <w:t xml:space="preserve"> à </w:t>
      </w:r>
      <w:r w:rsidR="006D3F97" w:rsidRPr="0000392B">
        <w:rPr>
          <w:rFonts w:cs="Arial"/>
          <w:szCs w:val="20"/>
        </w:rPr>
        <w:t>Contratada</w:t>
      </w:r>
      <w:r w:rsidRPr="0000392B">
        <w:rPr>
          <w:rFonts w:cs="Arial"/>
          <w:szCs w:val="20"/>
        </w:rPr>
        <w:t>, por escrito, sobre imperfeições, falhas ou irregularidades verificadas no objeto fornecido, para que seja substituído, reparado ou corrigido;</w:t>
      </w:r>
    </w:p>
    <w:p w:rsidR="001E14AF" w:rsidRPr="0000392B" w:rsidRDefault="006D3F9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a</w:t>
      </w:r>
      <w:r w:rsidR="001E14AF" w:rsidRPr="0000392B">
        <w:rPr>
          <w:rFonts w:cs="Arial"/>
          <w:szCs w:val="20"/>
          <w:lang w:eastAsia="en-US"/>
        </w:rPr>
        <w:t>companhar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e fiscalizar o cumprimento das obrigações da Contratada, através de </w:t>
      </w:r>
      <w:r w:rsidRPr="0000392B">
        <w:rPr>
          <w:rFonts w:cs="Arial"/>
          <w:szCs w:val="20"/>
          <w:lang w:eastAsia="en-US"/>
        </w:rPr>
        <w:t>comissão/</w:t>
      </w:r>
      <w:r w:rsidR="001E14AF" w:rsidRPr="0000392B">
        <w:rPr>
          <w:rFonts w:cs="Arial"/>
          <w:szCs w:val="20"/>
          <w:lang w:eastAsia="en-US"/>
        </w:rPr>
        <w:t>servidor especialmente designado;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efetuar</w:t>
      </w:r>
      <w:proofErr w:type="gramEnd"/>
      <w:r w:rsidRPr="0000392B">
        <w:rPr>
          <w:rFonts w:cs="Arial"/>
          <w:szCs w:val="20"/>
        </w:rPr>
        <w:t xml:space="preserve"> o pagamento à C</w:t>
      </w:r>
      <w:r w:rsidR="006D3F97" w:rsidRPr="0000392B">
        <w:rPr>
          <w:rFonts w:cs="Arial"/>
          <w:szCs w:val="20"/>
        </w:rPr>
        <w:t>ontratada</w:t>
      </w:r>
      <w:r w:rsidRPr="0000392B">
        <w:rPr>
          <w:rFonts w:cs="Arial"/>
          <w:b/>
          <w:szCs w:val="20"/>
        </w:rPr>
        <w:t xml:space="preserve"> </w:t>
      </w:r>
      <w:r w:rsidRPr="0000392B">
        <w:rPr>
          <w:rFonts w:cs="Arial"/>
          <w:szCs w:val="20"/>
        </w:rPr>
        <w:t>no valor correspondente ao fornecimento do objeto, no prazo e forma estabelecidos n</w:t>
      </w:r>
      <w:r w:rsidR="006D3F97" w:rsidRPr="0000392B">
        <w:rPr>
          <w:rFonts w:cs="Arial"/>
          <w:szCs w:val="20"/>
        </w:rPr>
        <w:t>o</w:t>
      </w:r>
      <w:r w:rsidRPr="0000392B">
        <w:rPr>
          <w:rFonts w:cs="Arial"/>
          <w:szCs w:val="20"/>
        </w:rPr>
        <w:t xml:space="preserve"> </w:t>
      </w:r>
      <w:r w:rsidR="006D3F97" w:rsidRPr="0000392B">
        <w:rPr>
          <w:rFonts w:cs="Arial"/>
          <w:szCs w:val="20"/>
        </w:rPr>
        <w:t>Edital e seus anexos;</w:t>
      </w:r>
    </w:p>
    <w:p w:rsidR="001E14AF" w:rsidRPr="0000392B" w:rsidRDefault="00812AC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 xml:space="preserve">A Administração </w:t>
      </w:r>
      <w:r w:rsidR="001E14AF" w:rsidRPr="0000392B">
        <w:rPr>
          <w:rFonts w:cs="Arial"/>
          <w:szCs w:val="20"/>
        </w:rPr>
        <w:t>não responderá por quaisquer compromissos assumidos pela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>, de seus empregados, prepostos ou subordinados.</w:t>
      </w:r>
    </w:p>
    <w:p w:rsidR="001E14AF" w:rsidRPr="0000392B" w:rsidRDefault="001E14AF" w:rsidP="00DE7070">
      <w:pPr>
        <w:pStyle w:val="Nivel1"/>
      </w:pPr>
      <w:r w:rsidRPr="0000392B">
        <w:t>OBRIGAÇÕES DA CONTRATADA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A C</w:t>
      </w:r>
      <w:r w:rsidR="00812ACB" w:rsidRPr="0000392B">
        <w:rPr>
          <w:rFonts w:cs="Arial"/>
          <w:szCs w:val="20"/>
        </w:rPr>
        <w:t xml:space="preserve">ontratada </w:t>
      </w:r>
      <w:r w:rsidRPr="0000392B">
        <w:rPr>
          <w:rFonts w:cs="Arial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00392B" w:rsidRDefault="00051209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>
        <w:rPr>
          <w:rFonts w:cs="Arial"/>
          <w:bCs/>
          <w:szCs w:val="20"/>
        </w:rPr>
        <w:t>efetuar</w:t>
      </w:r>
      <w:proofErr w:type="gramEnd"/>
      <w:r>
        <w:rPr>
          <w:rFonts w:cs="Arial"/>
          <w:bCs/>
          <w:szCs w:val="20"/>
        </w:rPr>
        <w:t xml:space="preserve"> a entrega do objeto em perfeitas condições, conforme especificações e locais constantes no Edital e seus anexos, acompanhado dos respectivos recibos de </w:t>
      </w:r>
      <w:r>
        <w:rPr>
          <w:rFonts w:cs="Arial"/>
          <w:bCs/>
          <w:szCs w:val="20"/>
        </w:rPr>
        <w:lastRenderedPageBreak/>
        <w:t>entrega, os quais deverão, posteriormente, ser enviados juntamente com a nota fiscal para confrontação entre a quantidade informada e efetivamente recebida pela Universidade</w:t>
      </w:r>
      <w:r w:rsidR="001E14AF" w:rsidRPr="0000392B">
        <w:rPr>
          <w:rFonts w:cs="Arial"/>
          <w:i/>
          <w:color w:val="FF0000"/>
          <w:szCs w:val="20"/>
        </w:rPr>
        <w:t>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responsabilizar</w:t>
      </w:r>
      <w:proofErr w:type="gramEnd"/>
      <w:r w:rsidRPr="0000392B">
        <w:rPr>
          <w:rFonts w:cs="Arial"/>
          <w:szCs w:val="20"/>
        </w:rPr>
        <w:t>-se pelos vícios e danos decorrentes do objeto, de acordo com os artigos 12, 13</w:t>
      </w:r>
      <w:r w:rsidR="006E0448" w:rsidRPr="0000392B">
        <w:rPr>
          <w:rFonts w:cs="Arial"/>
          <w:szCs w:val="20"/>
        </w:rPr>
        <w:t xml:space="preserve"> e</w:t>
      </w:r>
      <w:r w:rsidRPr="0000392B">
        <w:rPr>
          <w:rFonts w:cs="Arial"/>
          <w:szCs w:val="20"/>
        </w:rPr>
        <w:t xml:space="preserve"> 1</w:t>
      </w:r>
      <w:r w:rsidR="006E0448" w:rsidRPr="0000392B">
        <w:rPr>
          <w:rFonts w:cs="Arial"/>
          <w:szCs w:val="20"/>
        </w:rPr>
        <w:t>7</w:t>
      </w:r>
      <w:r w:rsidRPr="0000392B">
        <w:rPr>
          <w:rFonts w:cs="Arial"/>
          <w:szCs w:val="20"/>
        </w:rPr>
        <w:t xml:space="preserve"> a 27, do Código de Defesa do Consumidor (Lei nº 8.078, de 1990);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substituir</w:t>
      </w:r>
      <w:proofErr w:type="gramEnd"/>
      <w:r w:rsidRPr="0000392B">
        <w:rPr>
          <w:rFonts w:cs="Arial"/>
          <w:szCs w:val="20"/>
        </w:rPr>
        <w:t>, reparar ou corrigir, às suas expensas, no prazo fixado neste Termo de Referência, o objeto com avarias ou defeitos;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comunicar</w:t>
      </w:r>
      <w:proofErr w:type="gramEnd"/>
      <w:r w:rsidRPr="0000392B">
        <w:rPr>
          <w:rFonts w:cs="Arial"/>
          <w:szCs w:val="20"/>
        </w:rPr>
        <w:t xml:space="preserve"> à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, no prazo máximo de 24 (vinte e quatro) horas que antecede a data da entrega, os motivos que impossibilitem o cumprimento do prazo previsto, com a devida comprovação;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manter</w:t>
      </w:r>
      <w:proofErr w:type="gramEnd"/>
      <w:r w:rsidRPr="0000392B">
        <w:rPr>
          <w:rFonts w:cs="Arial"/>
          <w:szCs w:val="20"/>
        </w:rPr>
        <w:t>, durante toda a execução do contrato, em compatibilidade com as obrigações assumidas, todas as condições de habilitação e qualificação exigidas na licitação;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indicar</w:t>
      </w:r>
      <w:proofErr w:type="gramEnd"/>
      <w:r w:rsidRPr="0000392B">
        <w:rPr>
          <w:rFonts w:cs="Arial"/>
          <w:szCs w:val="20"/>
        </w:rPr>
        <w:t xml:space="preserve"> preposto para representá-la durante a execução do contrato.</w:t>
      </w:r>
    </w:p>
    <w:p w:rsidR="001E14AF" w:rsidRPr="0000392B" w:rsidRDefault="001E14AF" w:rsidP="00DE7070">
      <w:pPr>
        <w:pStyle w:val="Nivel1"/>
      </w:pPr>
      <w:r w:rsidRPr="0000392B">
        <w:t>DA SUBCONTRATAÇÃO</w:t>
      </w:r>
    </w:p>
    <w:p w:rsidR="001E14AF" w:rsidRPr="00051209" w:rsidRDefault="00732294" w:rsidP="0029415B">
      <w:p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051209">
        <w:rPr>
          <w:rFonts w:cs="Arial"/>
          <w:szCs w:val="20"/>
        </w:rPr>
        <w:t xml:space="preserve">7.1 </w:t>
      </w:r>
      <w:r w:rsidR="001E14AF" w:rsidRPr="00051209">
        <w:rPr>
          <w:rFonts w:cs="Arial"/>
          <w:szCs w:val="20"/>
        </w:rPr>
        <w:t xml:space="preserve">Não </w:t>
      </w:r>
      <w:proofErr w:type="gramStart"/>
      <w:r w:rsidR="001E14AF" w:rsidRPr="00051209">
        <w:rPr>
          <w:rFonts w:cs="Arial"/>
          <w:szCs w:val="20"/>
        </w:rPr>
        <w:t>será</w:t>
      </w:r>
      <w:proofErr w:type="gramEnd"/>
      <w:r w:rsidR="001E14AF" w:rsidRPr="00051209">
        <w:rPr>
          <w:rFonts w:cs="Arial"/>
          <w:szCs w:val="20"/>
        </w:rPr>
        <w:t xml:space="preserve"> admitida a subcontratação do objeto licitatório.</w:t>
      </w:r>
    </w:p>
    <w:p w:rsidR="00274E7D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t xml:space="preserve">DA </w:t>
      </w:r>
      <w:r w:rsidR="00503208" w:rsidRPr="0000392B">
        <w:rPr>
          <w:lang w:eastAsia="en-US"/>
        </w:rPr>
        <w:t>ALTERAÇÃO SUBJETIVA</w:t>
      </w:r>
    </w:p>
    <w:p w:rsidR="00EF7D88" w:rsidRPr="0000392B" w:rsidRDefault="00EF7D88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FF"/>
          <w:szCs w:val="20"/>
          <w:lang w:eastAsia="en-US"/>
        </w:rPr>
      </w:pPr>
      <w:r w:rsidRPr="0000392B">
        <w:rPr>
          <w:rFonts w:cs="Arial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00392B">
        <w:rPr>
          <w:rFonts w:cs="Arial"/>
          <w:szCs w:val="20"/>
          <w:lang w:eastAsia="en-US"/>
        </w:rPr>
        <w:t>o</w:t>
      </w:r>
      <w:r w:rsidRPr="0000392B">
        <w:rPr>
          <w:rFonts w:cs="Arial"/>
          <w:szCs w:val="20"/>
          <w:lang w:eastAsia="en-US"/>
        </w:rPr>
        <w:t xml:space="preserve"> à continuidade do contrato.</w:t>
      </w:r>
    </w:p>
    <w:p w:rsidR="001E14AF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t xml:space="preserve">DO </w:t>
      </w:r>
      <w:r w:rsidR="001E14AF" w:rsidRPr="0000392B">
        <w:rPr>
          <w:lang w:eastAsia="en-US"/>
        </w:rPr>
        <w:t xml:space="preserve">CONTROLE </w:t>
      </w:r>
      <w:r w:rsidR="00834300" w:rsidRPr="002C7035">
        <w:rPr>
          <w:color w:val="auto"/>
          <w:lang w:eastAsia="en-US"/>
        </w:rPr>
        <w:t>E FISCALIZAÇÃO DA</w:t>
      </w:r>
      <w:r w:rsidR="001E14AF" w:rsidRPr="002C7035">
        <w:rPr>
          <w:color w:val="auto"/>
          <w:lang w:eastAsia="en-US"/>
        </w:rPr>
        <w:t xml:space="preserve"> </w:t>
      </w:r>
      <w:r w:rsidR="001E14AF" w:rsidRPr="0000392B">
        <w:rPr>
          <w:lang w:eastAsia="en-US"/>
        </w:rPr>
        <w:t>EXECUÇÃO</w:t>
      </w:r>
    </w:p>
    <w:p w:rsidR="009A1099" w:rsidRPr="0000392B" w:rsidRDefault="009A1099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9A1099" w:rsidRPr="002C7035" w:rsidRDefault="009A1099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 xml:space="preserve">O recebimento de material de </w:t>
      </w:r>
      <w:r w:rsidRPr="002C7035">
        <w:rPr>
          <w:rFonts w:cs="Arial"/>
          <w:color w:val="000000"/>
          <w:szCs w:val="20"/>
          <w:lang w:eastAsia="en-US"/>
        </w:rPr>
        <w:t xml:space="preserve">valor superior a R$ </w:t>
      </w:r>
      <w:r w:rsidR="008010EF" w:rsidRPr="002C7035">
        <w:rPr>
          <w:rFonts w:cs="Arial"/>
          <w:color w:val="000000"/>
          <w:szCs w:val="20"/>
          <w:lang w:eastAsia="en-US"/>
        </w:rPr>
        <w:t>176.000,00</w:t>
      </w:r>
      <w:r w:rsidRPr="002C7035">
        <w:rPr>
          <w:rFonts w:cs="Arial"/>
          <w:color w:val="000000"/>
          <w:szCs w:val="20"/>
          <w:lang w:eastAsia="en-US"/>
        </w:rPr>
        <w:t xml:space="preserve"> (</w:t>
      </w:r>
      <w:r w:rsidR="008010EF" w:rsidRPr="002C7035">
        <w:rPr>
          <w:rFonts w:cs="Arial"/>
          <w:color w:val="000000"/>
          <w:szCs w:val="20"/>
          <w:lang w:eastAsia="en-US"/>
        </w:rPr>
        <w:t>cento e setenta e seis</w:t>
      </w:r>
      <w:r w:rsidRPr="002C7035">
        <w:rPr>
          <w:rFonts w:cs="Arial"/>
          <w:color w:val="000000"/>
          <w:szCs w:val="20"/>
          <w:lang w:eastAsia="en-US"/>
        </w:rPr>
        <w:t xml:space="preserve"> mil reais) será confiado a uma comissão de, no mínimo, 3 (três) membros, designados pela autoridade competente.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  <w:lang w:eastAsia="en-US"/>
        </w:rPr>
      </w:pPr>
      <w:r w:rsidRPr="002C7035">
        <w:rPr>
          <w:rFonts w:cs="Arial"/>
          <w:color w:val="000000"/>
          <w:szCs w:val="20"/>
          <w:lang w:eastAsia="en-US"/>
        </w:rPr>
        <w:t xml:space="preserve">A fiscalização de que trata este item não exclui nem reduz a responsabilidade da </w:t>
      </w:r>
      <w:r w:rsidR="009A1099" w:rsidRPr="002C7035">
        <w:rPr>
          <w:rFonts w:cs="Arial"/>
          <w:color w:val="000000"/>
          <w:szCs w:val="20"/>
          <w:lang w:eastAsia="en-US"/>
        </w:rPr>
        <w:t>Contratada</w:t>
      </w:r>
      <w:r w:rsidRPr="002C7035">
        <w:rPr>
          <w:rFonts w:cs="Arial"/>
          <w:color w:val="000000"/>
          <w:szCs w:val="20"/>
          <w:lang w:eastAsia="en-US"/>
        </w:rPr>
        <w:t>, inclusive perante terceiros, por qualquer irregularidade, ainda que resultante de imperfeições técnicas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 ou vícios redibitórios, </w:t>
      </w:r>
      <w:r w:rsidRPr="002C7035">
        <w:rPr>
          <w:rFonts w:cs="Arial"/>
          <w:color w:val="000000"/>
          <w:szCs w:val="20"/>
          <w:lang w:eastAsia="en-US"/>
        </w:rPr>
        <w:t xml:space="preserve">e, na ocorrência desta, não implica em </w:t>
      </w:r>
      <w:r w:rsidR="001A425B" w:rsidRPr="002C7035">
        <w:rPr>
          <w:rFonts w:cs="Arial"/>
          <w:color w:val="000000"/>
          <w:szCs w:val="20"/>
          <w:lang w:eastAsia="en-US"/>
        </w:rPr>
        <w:t>corresponsabilidade</w:t>
      </w:r>
      <w:r w:rsidRPr="002C7035">
        <w:rPr>
          <w:rFonts w:cs="Arial"/>
          <w:color w:val="000000"/>
          <w:szCs w:val="20"/>
          <w:lang w:eastAsia="en-US"/>
        </w:rPr>
        <w:t xml:space="preserve"> da Administração ou de seus agentes e prepostos, de conformidade com o art. 70 da Lei nº 8.666, de 1993.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  <w:lang w:eastAsia="en-US"/>
        </w:rPr>
        <w:t xml:space="preserve">O 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representante da Administração </w:t>
      </w:r>
      <w:r w:rsidRPr="002C7035">
        <w:rPr>
          <w:rFonts w:cs="Arial"/>
          <w:color w:val="00000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2C7035">
        <w:rPr>
          <w:rFonts w:cs="Arial"/>
          <w:color w:val="000000"/>
          <w:szCs w:val="20"/>
          <w:lang w:eastAsia="en-US"/>
        </w:rPr>
        <w:t>larização das falhas</w:t>
      </w:r>
      <w:r w:rsidRPr="002C7035">
        <w:rPr>
          <w:rFonts w:cs="Arial"/>
          <w:color w:val="000000"/>
          <w:szCs w:val="20"/>
          <w:lang w:eastAsia="en-US"/>
        </w:rPr>
        <w:t xml:space="preserve"> ou defeitos observados e encaminhando os apontamentos à autoridade competente para as providências cabíveis.</w:t>
      </w:r>
    </w:p>
    <w:p w:rsidR="002E3CAE" w:rsidRPr="002C7035" w:rsidRDefault="00CA02C8" w:rsidP="002E3CAE">
      <w:pPr>
        <w:pStyle w:val="Nivel1"/>
      </w:pPr>
      <w:r>
        <w:lastRenderedPageBreak/>
        <w:t xml:space="preserve">DO </w:t>
      </w:r>
      <w:r w:rsidR="002E3CAE" w:rsidRPr="002C7035">
        <w:t>PAGAMENTO</w:t>
      </w:r>
    </w:p>
    <w:p w:rsidR="002E3CAE" w:rsidRDefault="002E3CAE" w:rsidP="002E3CAE">
      <w:pPr>
        <w:spacing w:before="120" w:after="120" w:line="276" w:lineRule="auto"/>
        <w:ind w:left="425"/>
        <w:jc w:val="both"/>
        <w:rPr>
          <w:rFonts w:cs="Arial"/>
          <w:color w:val="000000"/>
          <w:szCs w:val="20"/>
          <w:lang w:eastAsia="en-US"/>
        </w:rPr>
      </w:pPr>
    </w:p>
    <w:p w:rsidR="002E3CAE" w:rsidRDefault="002E3CAE" w:rsidP="002E3CAE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2E3CAE">
        <w:rPr>
          <w:rFonts w:cs="Arial"/>
          <w:color w:val="000000"/>
          <w:szCs w:val="20"/>
          <w:lang w:eastAsia="en-US"/>
        </w:rPr>
        <w:t xml:space="preserve">O pagamento será realizado no prazo máximo de até </w:t>
      </w:r>
      <w:r w:rsidR="00051209" w:rsidRPr="00051209">
        <w:rPr>
          <w:rFonts w:cs="Arial"/>
          <w:szCs w:val="20"/>
          <w:lang w:eastAsia="en-US"/>
        </w:rPr>
        <w:t>30</w:t>
      </w:r>
      <w:r w:rsidRPr="00051209">
        <w:rPr>
          <w:rFonts w:cs="Arial"/>
          <w:szCs w:val="20"/>
          <w:lang w:eastAsia="en-US"/>
        </w:rPr>
        <w:t xml:space="preserve"> (</w:t>
      </w:r>
      <w:r w:rsidR="00051209" w:rsidRPr="00051209">
        <w:rPr>
          <w:rFonts w:cs="Arial"/>
          <w:szCs w:val="20"/>
          <w:lang w:eastAsia="en-US"/>
        </w:rPr>
        <w:t>trinta</w:t>
      </w:r>
      <w:r w:rsidRPr="00051209">
        <w:rPr>
          <w:rFonts w:cs="Arial"/>
          <w:szCs w:val="20"/>
          <w:lang w:eastAsia="en-US"/>
        </w:rPr>
        <w:t>)</w:t>
      </w:r>
      <w:r w:rsidR="00A14062">
        <w:rPr>
          <w:rFonts w:cs="Arial"/>
          <w:color w:val="FF0000"/>
          <w:szCs w:val="20"/>
          <w:lang w:eastAsia="en-US"/>
        </w:rPr>
        <w:t xml:space="preserve"> </w:t>
      </w:r>
      <w:r w:rsidRPr="002E3CAE">
        <w:rPr>
          <w:rFonts w:cs="Arial"/>
          <w:color w:val="000000"/>
          <w:szCs w:val="20"/>
          <w:lang w:eastAsia="en-US"/>
        </w:rPr>
        <w:t xml:space="preserve">dias, contados a partir </w:t>
      </w:r>
      <w:r w:rsidR="00A14062">
        <w:rPr>
          <w:rFonts w:cs="Arial"/>
          <w:color w:val="000000"/>
          <w:szCs w:val="20"/>
        </w:rPr>
        <w:t>do recebimento da Nota Fiscal ou Fatura</w:t>
      </w:r>
      <w:r w:rsidRPr="002E3CAE">
        <w:rPr>
          <w:rFonts w:cs="Arial"/>
          <w:color w:val="000000"/>
          <w:szCs w:val="20"/>
        </w:rPr>
        <w:t xml:space="preserve">, </w:t>
      </w:r>
      <w:r w:rsidRPr="002E3CAE">
        <w:rPr>
          <w:rFonts w:cs="Arial"/>
          <w:color w:val="000000"/>
          <w:szCs w:val="20"/>
          <w:lang w:eastAsia="en-US"/>
        </w:rPr>
        <w:t xml:space="preserve">através de ordem bancária, para crédito em banco, agência e conta </w:t>
      </w:r>
      <w:proofErr w:type="gramStart"/>
      <w:r w:rsidRPr="002E3CAE">
        <w:rPr>
          <w:rFonts w:cs="Arial"/>
          <w:color w:val="000000"/>
          <w:szCs w:val="20"/>
          <w:lang w:eastAsia="en-US"/>
        </w:rPr>
        <w:t>corrente indicados pelo contratado</w:t>
      </w:r>
      <w:proofErr w:type="gramEnd"/>
      <w:r w:rsidRPr="002E3CAE">
        <w:rPr>
          <w:rFonts w:cs="Arial"/>
          <w:color w:val="000000"/>
          <w:szCs w:val="20"/>
          <w:lang w:eastAsia="en-US"/>
        </w:rPr>
        <w:t>.</w:t>
      </w:r>
    </w:p>
    <w:p w:rsidR="000528E5" w:rsidRPr="00A14062" w:rsidRDefault="002E3CAE" w:rsidP="00B335E2">
      <w:pPr>
        <w:pStyle w:val="PargrafodaLista"/>
        <w:numPr>
          <w:ilvl w:val="2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A14062">
        <w:rPr>
          <w:rFonts w:cs="Arial"/>
          <w:szCs w:val="20"/>
          <w:lang w:eastAsia="en-US"/>
        </w:rPr>
        <w:t xml:space="preserve">Os pagamentos decorrentes de despesas cujos valores não ultrapassem o limite </w:t>
      </w:r>
      <w:r w:rsidRPr="00A14062">
        <w:rPr>
          <w:rFonts w:cs="Arial"/>
          <w:szCs w:val="20"/>
        </w:rPr>
        <w:t>de que trata o inciso II do art. 24</w:t>
      </w:r>
      <w:r w:rsidRPr="00A14062">
        <w:rPr>
          <w:rFonts w:cs="Arial"/>
          <w:szCs w:val="20"/>
          <w:lang w:eastAsia="en-US"/>
        </w:rPr>
        <w:t xml:space="preserve"> da Lei 8.666, de 1993, deverão ser efetuados no prazo de até 5 (cinco) dias úteis, contados da data da apresentação da Nota Fiscal, nos termos do art. 5º, § 3º, da Lei nº 8.666, de 1993</w:t>
      </w:r>
      <w:r w:rsidRPr="00A14062">
        <w:rPr>
          <w:rFonts w:cs="Arial"/>
          <w:color w:val="000000"/>
          <w:szCs w:val="20"/>
          <w:lang w:eastAsia="en-US"/>
        </w:rPr>
        <w:t>.</w:t>
      </w:r>
    </w:p>
    <w:p w:rsidR="002E3CAE" w:rsidRPr="002E3CAE" w:rsidRDefault="00A14062" w:rsidP="00A14062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strike/>
          <w:color w:val="000000"/>
        </w:rPr>
      </w:pPr>
      <w:r w:rsidRPr="00A14062">
        <w:rPr>
          <w:rFonts w:cs="Arial"/>
          <w:color w:val="000000"/>
          <w:szCs w:val="20"/>
        </w:rPr>
        <w:t>Considera-se ocorrido o recebimento da nota fiscal ou fatura no momento em que o órgão contratante atestar a execução do objeto do contrato</w:t>
      </w:r>
      <w:r w:rsidR="002E3CAE" w:rsidRPr="00413DFC">
        <w:rPr>
          <w:rFonts w:cs="Arial"/>
          <w:color w:val="000000"/>
          <w:szCs w:val="20"/>
        </w:rPr>
        <w:t>.</w:t>
      </w:r>
    </w:p>
    <w:p w:rsidR="002E3CAE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A Nota Fiscal ou Fatura deverá ser obrigatoriamente acompanhada da comprovação da regularidade fiscal, constatada por meio de consulta on-line ao </w:t>
      </w:r>
      <w:r w:rsidR="00CA02C8">
        <w:rPr>
          <w:color w:val="000000"/>
        </w:rPr>
        <w:t>SICAF</w:t>
      </w:r>
      <w:r>
        <w:rPr>
          <w:color w:val="000000"/>
        </w:rPr>
        <w:t xml:space="preserve"> ou, na impossibilidade de acesso </w:t>
      </w:r>
      <w:r w:rsidRPr="00680050">
        <w:rPr>
          <w:rFonts w:cs="Arial"/>
          <w:color w:val="000000"/>
          <w:lang w:eastAsia="en-US"/>
        </w:rPr>
        <w:t>ao</w:t>
      </w:r>
      <w:r>
        <w:rPr>
          <w:color w:val="000000"/>
        </w:rPr>
        <w:t xml:space="preserve"> referido Sistema, mediante consulta aos sítios eletrônicos oficiais ou à documentação mencionada no art. 29 da Lei nº 8.666, de 1993. </w:t>
      </w:r>
    </w:p>
    <w:p w:rsidR="002E3CAE" w:rsidRPr="002C7035" w:rsidRDefault="002E3CAE" w:rsidP="000528E5">
      <w:pPr>
        <w:numPr>
          <w:ilvl w:val="2"/>
          <w:numId w:val="1"/>
        </w:numPr>
        <w:spacing w:before="120" w:after="120" w:line="276" w:lineRule="auto"/>
        <w:jc w:val="both"/>
        <w:rPr>
          <w:color w:val="000000"/>
        </w:rPr>
      </w:pPr>
      <w:r w:rsidRPr="002C7035">
        <w:rPr>
          <w:color w:val="000000"/>
        </w:rPr>
        <w:t xml:space="preserve">Constatando-se, junto ao </w:t>
      </w:r>
      <w:r w:rsidR="00CA02C8">
        <w:rPr>
          <w:color w:val="000000"/>
        </w:rPr>
        <w:t>SICAF</w:t>
      </w:r>
      <w:r w:rsidRPr="002C7035">
        <w:rPr>
          <w:color w:val="000000"/>
        </w:rPr>
        <w:t xml:space="preserve">, a situação de irregularidade do fornecedor contratado, deverão ser tomadas as providências previstas no do art. 31 da Instrução </w:t>
      </w:r>
      <w:r w:rsidRPr="002C7035">
        <w:rPr>
          <w:rFonts w:cs="Arial"/>
          <w:color w:val="000000"/>
          <w:lang w:eastAsia="en-US"/>
        </w:rPr>
        <w:t>Normativa</w:t>
      </w:r>
      <w:r w:rsidRPr="002C7035">
        <w:rPr>
          <w:color w:val="000000"/>
        </w:rPr>
        <w:t xml:space="preserve"> nº 3, de 26 de abril de 2018.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413DFC">
        <w:rPr>
          <w:rFonts w:cs="Arial"/>
          <w:color w:val="000000"/>
          <w:szCs w:val="20"/>
          <w:lang w:eastAsia="en-US"/>
        </w:rPr>
        <w:t xml:space="preserve">Havendo erro na apresentação da Nota Fiscal ou dos documentos pertinentes à contratação, ou, ainda, circunstância que impeça a liquidação da despesa, como, por exemplo, </w:t>
      </w:r>
      <w:r w:rsidRPr="00413DFC">
        <w:rPr>
          <w:rFonts w:cs="Arial"/>
          <w:color w:val="000000"/>
          <w:szCs w:val="20"/>
        </w:rPr>
        <w:t>obrigação financeira pendente, decorrente de penalidade imposta ou inadimplência,</w:t>
      </w:r>
      <w:r w:rsidRPr="00413DFC">
        <w:rPr>
          <w:rFonts w:cs="Arial"/>
          <w:color w:val="000000"/>
          <w:szCs w:val="20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</w:t>
      </w:r>
      <w:r w:rsidRPr="002C7035">
        <w:rPr>
          <w:rFonts w:cs="Arial"/>
          <w:color w:val="000000"/>
          <w:szCs w:val="20"/>
          <w:lang w:eastAsia="en-US"/>
        </w:rPr>
        <w:t>acarretando qualquer ônus para 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>Será considerada data do pagamento o dia em que constar como emitida a ordem bancária para pagamento.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Antes de cada pagamento à contratada, será realizada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verificar a manutenção das condições de habilitação exigidas no edital.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Constatando-se,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>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Previamente à emissão de nota de empenho e a cada pagamento, a Administração deverá realizar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lastRenderedPageBreak/>
        <w:t xml:space="preserve">Havendo a efetiva execução do objeto, os pagamentos serão realizados normalmente, até que se decida pela rescisão do contrato, caso a contratada não regularize sua situação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.  </w:t>
      </w:r>
    </w:p>
    <w:p w:rsidR="002E3CAE" w:rsidRPr="002C7035" w:rsidRDefault="00E0366E" w:rsidP="00E0366E">
      <w:pPr>
        <w:pStyle w:val="PargrafodaLista"/>
        <w:spacing w:before="120" w:after="120" w:line="276" w:lineRule="auto"/>
        <w:ind w:left="716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  <w:lang w:eastAsia="en-US"/>
        </w:rPr>
        <w:t>10.11.1.</w:t>
      </w:r>
      <w:r w:rsidR="002E3CAE" w:rsidRPr="002C7035">
        <w:rPr>
          <w:rFonts w:cs="Arial"/>
          <w:szCs w:val="20"/>
          <w:lang w:eastAsia="en-US"/>
        </w:rPr>
        <w:t xml:space="preserve">Será rescindido o contrato em execução com a contratada inadimplente no </w:t>
      </w:r>
      <w:r w:rsidR="00CA02C8">
        <w:rPr>
          <w:rFonts w:cs="Arial"/>
          <w:szCs w:val="20"/>
          <w:lang w:eastAsia="en-US"/>
        </w:rPr>
        <w:t>SICAF</w:t>
      </w:r>
      <w:r w:rsidR="002E3CAE" w:rsidRPr="002C7035">
        <w:rPr>
          <w:rFonts w:cs="Arial"/>
          <w:szCs w:val="20"/>
          <w:lang w:eastAsia="en-US"/>
        </w:rPr>
        <w:t>, salvo por motivo de economicidade, segurança nacional ou outro de interesse público de alta relevância, devidamente justificado, em qualquer caso, pela máxima autoridade da contratante.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Quando do pagamento, será efetuada a retenção tributária prevista na legislação aplicável.</w:t>
      </w:r>
    </w:p>
    <w:p w:rsidR="002E3CAE" w:rsidRPr="002C7035" w:rsidRDefault="002E3CAE" w:rsidP="000528E5">
      <w:pPr>
        <w:numPr>
          <w:ilvl w:val="2"/>
          <w:numId w:val="1"/>
        </w:numPr>
        <w:tabs>
          <w:tab w:val="left" w:pos="1440"/>
        </w:tabs>
        <w:autoSpaceDE w:val="0"/>
        <w:snapToGrid w:val="0"/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AA2B09" w:rsidRPr="000528E5" w:rsidRDefault="000528E5" w:rsidP="000528E5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  <w:lang w:eastAsia="en-US"/>
        </w:rPr>
        <w:t xml:space="preserve"> </w:t>
      </w:r>
    </w:p>
    <w:p w:rsidR="002E3CAE" w:rsidRPr="00413DFC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EM = I x N x VP, sendo: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snapToGrid w:val="0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t>EM = Encargos moratórios;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N = Número de dias entre a data prevista para o pagamento e a do efetivo pagamento;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VP = Valor da parcela a ser paga.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t xml:space="preserve">I = Índice de compensação financeira = </w:t>
      </w:r>
      <w:r w:rsidRPr="00413DFC">
        <w:rPr>
          <w:rFonts w:cs="Arial"/>
          <w:color w:val="000000"/>
          <w:szCs w:val="20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588"/>
        <w:gridCol w:w="1276"/>
        <w:gridCol w:w="4784"/>
      </w:tblGrid>
      <w:tr w:rsidR="002E3CAE" w:rsidRPr="00413DFC" w:rsidTr="00B335E2">
        <w:tc>
          <w:tcPr>
            <w:tcW w:w="2214" w:type="dxa"/>
            <w:vAlign w:val="center"/>
          </w:tcPr>
          <w:p w:rsidR="002E3CAE" w:rsidRPr="00413DFC" w:rsidRDefault="002E3CAE" w:rsidP="00B335E2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I = (TX)</w:t>
            </w:r>
          </w:p>
        </w:tc>
        <w:tc>
          <w:tcPr>
            <w:tcW w:w="588" w:type="dxa"/>
            <w:vAlign w:val="center"/>
          </w:tcPr>
          <w:p w:rsidR="002E3CAE" w:rsidRPr="00413DFC" w:rsidRDefault="002E3CAE" w:rsidP="00B335E2">
            <w:pPr>
              <w:tabs>
                <w:tab w:val="left" w:pos="1701"/>
              </w:tabs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CAE" w:rsidRPr="00413DFC" w:rsidRDefault="002E3CAE" w:rsidP="00B335E2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( 6 / 100 )</w:t>
            </w:r>
          </w:p>
        </w:tc>
        <w:tc>
          <w:tcPr>
            <w:tcW w:w="4784" w:type="dxa"/>
            <w:vAlign w:val="center"/>
          </w:tcPr>
          <w:p w:rsidR="002E3CAE" w:rsidRPr="00413DFC" w:rsidRDefault="002E3CAE" w:rsidP="00B335E2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I = 0,00016438</w:t>
            </w:r>
          </w:p>
          <w:p w:rsidR="002E3CAE" w:rsidRPr="00413DFC" w:rsidRDefault="002E3CAE" w:rsidP="00B335E2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TX = Percentual da taxa anual = 6%</w:t>
            </w:r>
          </w:p>
        </w:tc>
      </w:tr>
    </w:tbl>
    <w:p w:rsidR="00EA46E8" w:rsidRDefault="002E3CAE" w:rsidP="00EA46E8">
      <w:r>
        <w:t xml:space="preserve">                                                            365</w:t>
      </w:r>
    </w:p>
    <w:p w:rsidR="006F7BAF" w:rsidRDefault="006F7BAF" w:rsidP="00EA46E8"/>
    <w:p w:rsidR="006F7BAF" w:rsidRPr="002C7035" w:rsidRDefault="004772C2" w:rsidP="006F7BAF">
      <w:pPr>
        <w:pStyle w:val="Nivel1"/>
      </w:pPr>
      <w:r w:rsidRPr="002C7035">
        <w:t xml:space="preserve">DO </w:t>
      </w:r>
      <w:r w:rsidR="006F7BAF" w:rsidRPr="002C7035">
        <w:t>REAJUSTE</w:t>
      </w:r>
      <w:r w:rsidR="00C46167" w:rsidRPr="002C7035">
        <w:t xml:space="preserve"> </w:t>
      </w:r>
    </w:p>
    <w:p w:rsidR="006F7BAF" w:rsidRPr="002C7035" w:rsidRDefault="006F7BAF" w:rsidP="006F7BAF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Os preços são fixos e irreajustáveis no prazo de um ano contado da data limite para a apresentação das propostas.</w:t>
      </w:r>
    </w:p>
    <w:p w:rsidR="006F7BAF" w:rsidRPr="002C7035" w:rsidRDefault="006F7BAF" w:rsidP="006F7BAF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</w:rPr>
        <w:t xml:space="preserve">Dentro do prazo de vigência do contrato e mediante solicitação da contratada, os preços contratados poderão sofrer reajuste após o interregno de um ano, aplicando-se o índice </w:t>
      </w:r>
      <w:r w:rsidR="00B350F6" w:rsidRPr="002C7035">
        <w:rPr>
          <w:rFonts w:cs="Arial"/>
          <w:szCs w:val="20"/>
        </w:rPr>
        <w:t>IPCA/IBGE</w:t>
      </w:r>
      <w:r w:rsidRPr="002C7035">
        <w:rPr>
          <w:rFonts w:cs="Arial"/>
          <w:szCs w:val="20"/>
        </w:rPr>
        <w:t xml:space="preserve"> exclusivamente para as obrigações iniciadas e concluídas após a ocorrência da anualidade</w:t>
      </w:r>
      <w:r w:rsidRPr="002C7035">
        <w:rPr>
          <w:rFonts w:cs="Arial"/>
          <w:color w:val="000000"/>
          <w:szCs w:val="20"/>
        </w:rPr>
        <w:t>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Nos reajustes subsequentes ao primeiro, o interregno mínimo de um ano será contado a partir dos efeitos financeiros do último reajuste.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Nas aferições finais, o índice utilizado para reajuste será, obrigatoriamente, o definitivo.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lastRenderedPageBreak/>
        <w:t>Caso o índice estabelecido para reajustamento venha a ser extinto ou de qualquer forma não possa mais ser utilizado, será adotado, em substituição, o que vier a ser determinado pela legislação então em vigor.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O reajuste será realizado por </w:t>
      </w:r>
      <w:proofErr w:type="spellStart"/>
      <w:r w:rsidRPr="002C7035">
        <w:rPr>
          <w:rFonts w:cs="Arial"/>
          <w:color w:val="000000"/>
          <w:szCs w:val="20"/>
        </w:rPr>
        <w:t>apostilamento</w:t>
      </w:r>
      <w:proofErr w:type="spellEnd"/>
      <w:r w:rsidRPr="002C7035">
        <w:rPr>
          <w:rFonts w:cs="Arial"/>
          <w:color w:val="000000"/>
          <w:szCs w:val="20"/>
        </w:rPr>
        <w:t>.</w:t>
      </w:r>
    </w:p>
    <w:p w:rsidR="00D37DC8" w:rsidRPr="002C7035" w:rsidRDefault="002C7035" w:rsidP="00D37DC8">
      <w:pPr>
        <w:pStyle w:val="Nivel1"/>
      </w:pPr>
      <w:r w:rsidRPr="002C7035">
        <w:t>DA</w:t>
      </w:r>
      <w:r w:rsidR="00D37DC8" w:rsidRPr="002C7035">
        <w:t xml:space="preserve"> GARANTIA DE EXECUÇÃO</w:t>
      </w:r>
    </w:p>
    <w:p w:rsidR="00123B54" w:rsidRPr="00DB4132" w:rsidRDefault="00123B54" w:rsidP="00123B54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</w:rPr>
      </w:pPr>
      <w:r w:rsidRPr="00DB4132">
        <w:rPr>
          <w:rFonts w:cs="Arial"/>
        </w:rPr>
        <w:t>Não haverá exigência de garantia contratual da execução, pelas razões abaixo justificadas:</w:t>
      </w:r>
    </w:p>
    <w:p w:rsidR="00123B54" w:rsidRPr="002C7035" w:rsidRDefault="00DB4132" w:rsidP="00123B54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i/>
          <w:color w:val="FF0000"/>
        </w:rPr>
      </w:pPr>
      <w:proofErr w:type="gramStart"/>
      <w:r>
        <w:rPr>
          <w:rFonts w:cs="Arial"/>
          <w:color w:val="222222"/>
          <w:shd w:val="clear" w:color="auto" w:fill="FFFFFF"/>
        </w:rPr>
        <w:t>em</w:t>
      </w:r>
      <w:proofErr w:type="gramEnd"/>
      <w:r>
        <w:rPr>
          <w:rFonts w:cs="Arial"/>
          <w:color w:val="222222"/>
          <w:shd w:val="clear" w:color="auto" w:fill="FFFFFF"/>
        </w:rPr>
        <w:t xml:space="preserve"> virtude de não haver obrigações futuras após o fornecimento do material e nem a formalização de termo de contrato.  </w:t>
      </w:r>
    </w:p>
    <w:p w:rsidR="001E14AF" w:rsidRPr="0000392B" w:rsidRDefault="001E14AF" w:rsidP="00EA46E8">
      <w:pPr>
        <w:pStyle w:val="Nivel1"/>
        <w:numPr>
          <w:ilvl w:val="0"/>
          <w:numId w:val="37"/>
        </w:numPr>
      </w:pPr>
      <w:r w:rsidRPr="0000392B">
        <w:t>DAS SANÇÕES ADMINISTRATIVAS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 xml:space="preserve">Comete </w:t>
      </w:r>
      <w:r w:rsidRPr="002C7035">
        <w:rPr>
          <w:rFonts w:cs="Arial"/>
          <w:szCs w:val="20"/>
        </w:rPr>
        <w:t>infração administrativa nos termos da Lei nº 10.520, de 2002, a C</w:t>
      </w:r>
      <w:r w:rsidR="00A96322" w:rsidRPr="002C7035">
        <w:rPr>
          <w:rFonts w:cs="Arial"/>
          <w:szCs w:val="20"/>
        </w:rPr>
        <w:t>ontratada</w:t>
      </w:r>
      <w:r w:rsidRPr="002C7035">
        <w:rPr>
          <w:rFonts w:cs="Arial"/>
          <w:szCs w:val="20"/>
        </w:rPr>
        <w:t xml:space="preserve"> que: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spellStart"/>
      <w:proofErr w:type="gramStart"/>
      <w:r w:rsidRPr="002C7035">
        <w:rPr>
          <w:rFonts w:cs="Arial"/>
          <w:szCs w:val="20"/>
        </w:rPr>
        <w:t>inexecutar</w:t>
      </w:r>
      <w:proofErr w:type="spellEnd"/>
      <w:proofErr w:type="gramEnd"/>
      <w:r w:rsidRPr="002C7035">
        <w:rPr>
          <w:rFonts w:cs="Arial"/>
          <w:szCs w:val="20"/>
        </w:rPr>
        <w:t xml:space="preserve"> total ou parcialmente qualquer das obrigações assumidas em decorrência da contratação;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ensejar</w:t>
      </w:r>
      <w:proofErr w:type="gramEnd"/>
      <w:r w:rsidRPr="002C7035">
        <w:rPr>
          <w:rFonts w:cs="Arial"/>
          <w:szCs w:val="20"/>
        </w:rPr>
        <w:t xml:space="preserve"> o retardamento da execução do objeto;</w:t>
      </w:r>
    </w:p>
    <w:p w:rsidR="001E14AF" w:rsidRPr="002C7035" w:rsidRDefault="00C15A31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falhar</w:t>
      </w:r>
      <w:proofErr w:type="gramEnd"/>
      <w:r w:rsidRPr="002C7035">
        <w:rPr>
          <w:rFonts w:cs="Arial"/>
          <w:szCs w:val="20"/>
        </w:rPr>
        <w:t xml:space="preserve"> ou </w:t>
      </w:r>
      <w:r w:rsidR="001E14AF" w:rsidRPr="002C7035">
        <w:rPr>
          <w:rFonts w:cs="Arial"/>
          <w:szCs w:val="20"/>
        </w:rPr>
        <w:t>fraudar na execução do contrato;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comportar</w:t>
      </w:r>
      <w:proofErr w:type="gramEnd"/>
      <w:r w:rsidRPr="002C7035">
        <w:rPr>
          <w:rFonts w:cs="Arial"/>
          <w:szCs w:val="20"/>
        </w:rPr>
        <w:t>-se de modo inidôneo;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cometer</w:t>
      </w:r>
      <w:proofErr w:type="gramEnd"/>
      <w:r w:rsidRPr="002C7035">
        <w:rPr>
          <w:rFonts w:cs="Arial"/>
          <w:szCs w:val="20"/>
        </w:rPr>
        <w:t xml:space="preserve"> fraude fiscal;</w:t>
      </w:r>
    </w:p>
    <w:p w:rsidR="001E14AF" w:rsidRPr="002C7035" w:rsidRDefault="00C15A31" w:rsidP="00DA7D17">
      <w:pPr>
        <w:pStyle w:val="PargrafodaLista"/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 xml:space="preserve">Pela inexecução </w:t>
      </w:r>
      <w:r w:rsidRPr="002C7035">
        <w:rPr>
          <w:rFonts w:cs="Arial"/>
          <w:szCs w:val="20"/>
          <w:u w:val="single"/>
        </w:rPr>
        <w:t>total ou parcial</w:t>
      </w:r>
      <w:r w:rsidRPr="002C7035">
        <w:rPr>
          <w:rFonts w:cs="Arial"/>
          <w:szCs w:val="20"/>
        </w:rPr>
        <w:t xml:space="preserve"> do objeto deste contrato, a Administração pode aplicar à CONTRATADA as seguintes sanções:</w:t>
      </w:r>
    </w:p>
    <w:p w:rsidR="001E14AF" w:rsidRPr="0000392B" w:rsidRDefault="00DA7D1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DA7D17">
        <w:rPr>
          <w:rFonts w:cs="Arial"/>
          <w:b/>
          <w:szCs w:val="20"/>
        </w:rPr>
        <w:t>A</w:t>
      </w:r>
      <w:r w:rsidR="001E14AF" w:rsidRPr="00DA7D17">
        <w:rPr>
          <w:rFonts w:cs="Arial"/>
          <w:b/>
          <w:szCs w:val="20"/>
        </w:rPr>
        <w:t>dvertência</w:t>
      </w:r>
      <w:r w:rsidRPr="00DA7D17">
        <w:rPr>
          <w:rFonts w:cs="Arial"/>
          <w:b/>
          <w:szCs w:val="20"/>
        </w:rPr>
        <w:t>,</w:t>
      </w:r>
      <w:proofErr w:type="gramStart"/>
      <w:r w:rsidRPr="0085196B">
        <w:rPr>
          <w:rFonts w:cs="Arial"/>
          <w:szCs w:val="20"/>
        </w:rPr>
        <w:t xml:space="preserve"> </w:t>
      </w:r>
      <w:r w:rsidR="001E14AF" w:rsidRPr="0000392B">
        <w:rPr>
          <w:rFonts w:cs="Arial"/>
          <w:szCs w:val="20"/>
        </w:rPr>
        <w:t xml:space="preserve"> </w:t>
      </w:r>
      <w:proofErr w:type="gramEnd"/>
      <w:r w:rsidR="001E14AF" w:rsidRPr="0000392B">
        <w:rPr>
          <w:rFonts w:cs="Arial"/>
          <w:szCs w:val="20"/>
        </w:rPr>
        <w:t>por faltas leves, assim entendidas aquelas que não acarretem prejuízos significativos para a C</w:t>
      </w:r>
      <w:r w:rsidR="00A96322" w:rsidRPr="0000392B">
        <w:rPr>
          <w:rFonts w:cs="Arial"/>
          <w:szCs w:val="20"/>
        </w:rPr>
        <w:t>ontratante</w:t>
      </w:r>
      <w:r w:rsidR="001E14AF" w:rsidRPr="0000392B">
        <w:rPr>
          <w:rFonts w:cs="Arial"/>
          <w:szCs w:val="20"/>
        </w:rPr>
        <w:t>;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moratória de </w:t>
      </w:r>
      <w:r w:rsidR="00D43D6F" w:rsidRPr="005E49C0">
        <w:rPr>
          <w:rFonts w:cs="Arial"/>
          <w:iCs/>
          <w:szCs w:val="20"/>
        </w:rPr>
        <w:t xml:space="preserve">0,25% </w:t>
      </w:r>
      <w:r w:rsidR="00D43D6F" w:rsidRPr="0000392B">
        <w:rPr>
          <w:rFonts w:cs="Arial"/>
          <w:szCs w:val="20"/>
        </w:rPr>
        <w:t>(</w:t>
      </w:r>
      <w:r w:rsidR="00D43D6F" w:rsidRPr="008B7A3C">
        <w:rPr>
          <w:rFonts w:cs="Arial"/>
          <w:szCs w:val="20"/>
        </w:rPr>
        <w:t>zero vírgula vinte e cinco</w:t>
      </w:r>
      <w:r w:rsidR="00D43D6F" w:rsidRPr="0000392B">
        <w:rPr>
          <w:rFonts w:cs="Arial"/>
          <w:szCs w:val="20"/>
        </w:rPr>
        <w:t xml:space="preserve"> por cento) </w:t>
      </w:r>
      <w:r w:rsidRPr="0000392B">
        <w:rPr>
          <w:rFonts w:cs="Arial"/>
          <w:szCs w:val="20"/>
        </w:rPr>
        <w:t xml:space="preserve"> por dia de atraso injustificado sobre o valor da parcela inadimplida, até o limite de </w:t>
      </w:r>
      <w:r w:rsidR="00D43D6F" w:rsidRPr="00D43D6F">
        <w:rPr>
          <w:rFonts w:cs="Arial"/>
          <w:szCs w:val="20"/>
        </w:rPr>
        <w:t>180</w:t>
      </w:r>
      <w:r w:rsidRPr="00D43D6F">
        <w:rPr>
          <w:rFonts w:cs="Arial"/>
          <w:szCs w:val="20"/>
        </w:rPr>
        <w:t xml:space="preserve"> (</w:t>
      </w:r>
      <w:r w:rsidR="00D43D6F" w:rsidRPr="00D43D6F">
        <w:rPr>
          <w:rFonts w:cs="Arial"/>
          <w:szCs w:val="20"/>
        </w:rPr>
        <w:t>cento e oitenta</w:t>
      </w:r>
      <w:r w:rsidRPr="00D43D6F">
        <w:rPr>
          <w:rFonts w:cs="Arial"/>
          <w:szCs w:val="20"/>
        </w:rPr>
        <w:t>)</w:t>
      </w:r>
      <w:r w:rsidRPr="0000392B">
        <w:rPr>
          <w:rFonts w:cs="Arial"/>
          <w:szCs w:val="20"/>
        </w:rPr>
        <w:t xml:space="preserve"> dias;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compensatória de </w:t>
      </w:r>
      <w:r w:rsidR="00D43D6F">
        <w:rPr>
          <w:rFonts w:cs="Arial"/>
          <w:iCs/>
          <w:szCs w:val="20"/>
        </w:rPr>
        <w:t>20</w:t>
      </w:r>
      <w:r w:rsidR="00D43D6F" w:rsidRPr="005E49C0">
        <w:rPr>
          <w:rFonts w:cs="Arial"/>
          <w:iCs/>
          <w:szCs w:val="20"/>
        </w:rPr>
        <w:t>%</w:t>
      </w:r>
      <w:r w:rsidR="00D43D6F" w:rsidRPr="0000392B">
        <w:rPr>
          <w:rFonts w:cs="Arial"/>
          <w:szCs w:val="20"/>
        </w:rPr>
        <w:t xml:space="preserve"> (</w:t>
      </w:r>
      <w:r w:rsidR="00D43D6F">
        <w:rPr>
          <w:rFonts w:cs="Arial"/>
          <w:szCs w:val="20"/>
        </w:rPr>
        <w:t>vinte</w:t>
      </w:r>
      <w:r w:rsidR="00D43D6F" w:rsidRPr="0000392B">
        <w:rPr>
          <w:rFonts w:cs="Arial"/>
          <w:szCs w:val="20"/>
        </w:rPr>
        <w:t xml:space="preserve"> por cento)</w:t>
      </w:r>
      <w:r w:rsidR="00D43D6F">
        <w:rPr>
          <w:rFonts w:cs="Arial"/>
          <w:szCs w:val="20"/>
        </w:rPr>
        <w:t xml:space="preserve"> </w:t>
      </w:r>
      <w:r w:rsidRPr="0000392B">
        <w:rPr>
          <w:rFonts w:cs="Arial"/>
          <w:szCs w:val="20"/>
        </w:rPr>
        <w:t>sobre o valor total do contrato, no caso de inexecução total do objeto;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em</w:t>
      </w:r>
      <w:proofErr w:type="gramEnd"/>
      <w:r w:rsidRPr="0000392B">
        <w:rPr>
          <w:rFonts w:cs="Arial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:rsidR="001E14AF" w:rsidRPr="0000392B" w:rsidRDefault="00B92C22" w:rsidP="00B92C22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i/>
          <w:color w:val="7030A0"/>
          <w:szCs w:val="20"/>
          <w:u w:val="single"/>
        </w:rPr>
      </w:pPr>
      <w:proofErr w:type="gramStart"/>
      <w:r w:rsidRPr="0000392B">
        <w:rPr>
          <w:rFonts w:cs="Arial"/>
          <w:szCs w:val="20"/>
        </w:rPr>
        <w:t>suspensão</w:t>
      </w:r>
      <w:proofErr w:type="gramEnd"/>
      <w:r w:rsidRPr="0000392B">
        <w:rPr>
          <w:rFonts w:cs="Arial"/>
          <w:szCs w:val="20"/>
        </w:rPr>
        <w:t xml:space="preserve"> de licitar e impedimento de contratar com o órgão, entidade ou unidade administrativa pela qual a Administração Pública opera e atua concretamente, pelo prazo de até dois anos;</w:t>
      </w:r>
      <w:r w:rsidR="00062C9B" w:rsidRPr="0000392B">
        <w:rPr>
          <w:rFonts w:cs="Arial"/>
          <w:szCs w:val="20"/>
        </w:rPr>
        <w:t xml:space="preserve"> </w:t>
      </w:r>
    </w:p>
    <w:p w:rsidR="001E14AF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impedimento</w:t>
      </w:r>
      <w:proofErr w:type="gramEnd"/>
      <w:r w:rsidRPr="0000392B">
        <w:rPr>
          <w:rFonts w:cs="Arial"/>
          <w:szCs w:val="20"/>
        </w:rPr>
        <w:t xml:space="preserve"> de licitar e </w:t>
      </w:r>
      <w:r w:rsidRPr="002C7035">
        <w:rPr>
          <w:rFonts w:cs="Arial"/>
          <w:szCs w:val="20"/>
        </w:rPr>
        <w:t xml:space="preserve">contratar com </w:t>
      </w:r>
      <w:r w:rsidR="00DA7D17" w:rsidRPr="002C7035">
        <w:rPr>
          <w:rFonts w:cs="Arial"/>
          <w:szCs w:val="20"/>
        </w:rPr>
        <w:t>órgãos e entidades da</w:t>
      </w:r>
      <w:r w:rsidRPr="002C7035">
        <w:rPr>
          <w:rFonts w:cs="Arial"/>
          <w:szCs w:val="20"/>
        </w:rPr>
        <w:t xml:space="preserve"> União</w:t>
      </w:r>
      <w:r w:rsidRPr="0000392B">
        <w:rPr>
          <w:rFonts w:cs="Arial"/>
          <w:szCs w:val="20"/>
        </w:rPr>
        <w:t xml:space="preserve"> com o consequente descredenciamento no </w:t>
      </w:r>
      <w:r w:rsidR="00CA02C8">
        <w:rPr>
          <w:rFonts w:cs="Arial"/>
          <w:szCs w:val="20"/>
        </w:rPr>
        <w:t>SICAF</w:t>
      </w:r>
      <w:r w:rsidRPr="0000392B">
        <w:rPr>
          <w:rFonts w:cs="Arial"/>
          <w:szCs w:val="20"/>
        </w:rPr>
        <w:t xml:space="preserve"> pelo prazo de até cinco anos;</w:t>
      </w:r>
    </w:p>
    <w:p w:rsidR="00834300" w:rsidRPr="002C7035" w:rsidRDefault="00834300" w:rsidP="00834300">
      <w:pPr>
        <w:pStyle w:val="PargrafodaLista1"/>
        <w:numPr>
          <w:ilvl w:val="3"/>
          <w:numId w:val="1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r w:rsidRPr="002C7035">
        <w:rPr>
          <w:rFonts w:ascii="Arial" w:hAnsi="Arial" w:cs="Arial"/>
          <w:sz w:val="20"/>
          <w:szCs w:val="20"/>
        </w:rPr>
        <w:t>A Sanção de impedimento de licitar e contratar prevista neste subitem também é aplicável em quaisquer das hipóteses previstas como infração administrativa no subitem 19.1 deste Termo de Referência.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declaração</w:t>
      </w:r>
      <w:proofErr w:type="gramEnd"/>
      <w:r w:rsidRPr="0000392B">
        <w:rPr>
          <w:rFonts w:cs="Arial"/>
          <w:szCs w:val="20"/>
        </w:rPr>
        <w:t xml:space="preserve"> de inidoneidade para licitar ou contratar com a Administração Pública, enquanto perdurarem os motivos determinantes da punição ou até que seja </w:t>
      </w:r>
      <w:r w:rsidRPr="0000392B">
        <w:rPr>
          <w:rFonts w:cs="Arial"/>
          <w:szCs w:val="20"/>
        </w:rPr>
        <w:lastRenderedPageBreak/>
        <w:t xml:space="preserve">promovida a reabilitação perante a própria autoridade que aplicou a penalidade, que será </w:t>
      </w:r>
      <w:r w:rsidRPr="002C7035">
        <w:rPr>
          <w:rFonts w:cs="Arial"/>
          <w:szCs w:val="20"/>
        </w:rPr>
        <w:t>concedida sempre que a C</w:t>
      </w:r>
      <w:r w:rsidR="00A96322" w:rsidRPr="002C7035">
        <w:rPr>
          <w:rFonts w:cs="Arial"/>
          <w:szCs w:val="20"/>
        </w:rPr>
        <w:t>ontratada</w:t>
      </w:r>
      <w:r w:rsidRPr="002C7035">
        <w:rPr>
          <w:rFonts w:cs="Arial"/>
          <w:szCs w:val="20"/>
        </w:rPr>
        <w:t xml:space="preserve"> ressarcir a C</w:t>
      </w:r>
      <w:r w:rsidR="00A96322" w:rsidRPr="002C7035">
        <w:rPr>
          <w:rFonts w:cs="Arial"/>
          <w:szCs w:val="20"/>
        </w:rPr>
        <w:t>ontratante</w:t>
      </w:r>
      <w:r w:rsidRPr="002C7035">
        <w:rPr>
          <w:rFonts w:cs="Arial"/>
          <w:szCs w:val="20"/>
        </w:rPr>
        <w:t xml:space="preserve"> pelos prejuízos causados;</w:t>
      </w:r>
    </w:p>
    <w:p w:rsidR="00563CBA" w:rsidRPr="002C7035" w:rsidRDefault="00563CBA" w:rsidP="00563CBA">
      <w:pPr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>As s</w:t>
      </w:r>
      <w:r w:rsidR="00DA7D17" w:rsidRPr="002C7035">
        <w:rPr>
          <w:rFonts w:cs="Arial"/>
          <w:szCs w:val="20"/>
        </w:rPr>
        <w:t>anções previstas nos subitens 12.2.1, 12.3.3, 12.3.4 e 12</w:t>
      </w:r>
      <w:r w:rsidRPr="002C7035">
        <w:rPr>
          <w:rFonts w:cs="Arial"/>
          <w:szCs w:val="20"/>
        </w:rPr>
        <w:t>.3.5 poderão ser aplicadas à CONTRATADA juntamente com as de multa, descontando-a dos pagamentos a serem efetuados.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Também ficam sujeitas às penalidades do art. 87, III e IV da Lei nº 8.666, de 1993, a</w:t>
      </w:r>
      <w:r w:rsidR="00806D9B" w:rsidRPr="0000392B">
        <w:rPr>
          <w:rFonts w:cs="Arial"/>
          <w:szCs w:val="20"/>
        </w:rPr>
        <w:t>s</w:t>
      </w:r>
      <w:r w:rsidRPr="0000392B">
        <w:rPr>
          <w:rFonts w:cs="Arial"/>
          <w:szCs w:val="20"/>
        </w:rPr>
        <w:t xml:space="preserve"> </w:t>
      </w:r>
      <w:r w:rsidR="00806D9B" w:rsidRPr="0000392B">
        <w:rPr>
          <w:rFonts w:cs="Arial"/>
          <w:szCs w:val="20"/>
        </w:rPr>
        <w:t>empresas ou profissionais</w:t>
      </w:r>
      <w:r w:rsidRPr="0000392B">
        <w:rPr>
          <w:rFonts w:cs="Arial"/>
          <w:szCs w:val="20"/>
        </w:rPr>
        <w:t xml:space="preserve"> que: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tenha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sofrido condenação definitiva por praticar, por meio dolosos, fraude fiscal no recolhimento de quaisquer tributos;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tenha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praticado atos ilícitos visando a frustrar os objetivos da licitação;</w:t>
      </w:r>
    </w:p>
    <w:p w:rsidR="001E14AF" w:rsidRPr="0000392B" w:rsidRDefault="001E14AF" w:rsidP="0029415B">
      <w:pPr>
        <w:numPr>
          <w:ilvl w:val="2"/>
          <w:numId w:val="1"/>
        </w:numPr>
        <w:spacing w:before="240" w:after="120" w:line="276" w:lineRule="auto"/>
        <w:ind w:left="1134" w:right="-17" w:hanging="283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demonstre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não possuir idoneidade para contratar com a Administração em virtude de atos ilícitos praticados.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A aplicação de qualquer das penalidades previstas realizar-se-á em processo administrativo que assegurará o contraditório e a ampla defesa à C</w:t>
      </w:r>
      <w:r w:rsidR="009E377E" w:rsidRPr="0000392B">
        <w:rPr>
          <w:rFonts w:cs="Arial"/>
          <w:szCs w:val="20"/>
        </w:rPr>
        <w:t>ontratada</w:t>
      </w:r>
      <w:r w:rsidRPr="0000392B">
        <w:rPr>
          <w:rFonts w:cs="Arial"/>
          <w:szCs w:val="20"/>
        </w:rPr>
        <w:t>, observando-se o procedimento previsto na Lei nº 8.666, de 1993, e subsidiariamente a Lei nº 9.784, de 1999.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00392B">
        <w:rPr>
          <w:rFonts w:cs="Arial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E14AF" w:rsidRPr="00563CBA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00392B">
        <w:rPr>
          <w:rFonts w:cs="Arial"/>
          <w:szCs w:val="20"/>
        </w:rPr>
        <w:t xml:space="preserve">As penalidades serão obrigatoriamente registradas no </w:t>
      </w:r>
      <w:r w:rsidR="00CA02C8">
        <w:rPr>
          <w:rFonts w:cs="Arial"/>
          <w:szCs w:val="20"/>
        </w:rPr>
        <w:t>SICAF</w:t>
      </w:r>
      <w:r w:rsidRPr="0000392B">
        <w:rPr>
          <w:rFonts w:cs="Arial"/>
          <w:szCs w:val="20"/>
        </w:rPr>
        <w:t>.</w:t>
      </w:r>
    </w:p>
    <w:p w:rsidR="002C7035" w:rsidRPr="002C7035" w:rsidRDefault="002C7035" w:rsidP="002C7035">
      <w:pPr>
        <w:pStyle w:val="Nivel1"/>
        <w:numPr>
          <w:ilvl w:val="0"/>
          <w:numId w:val="0"/>
        </w:numPr>
        <w:spacing w:before="120"/>
        <w:ind w:left="357" w:right="-30"/>
        <w:rPr>
          <w:bCs/>
        </w:rPr>
      </w:pP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1E14AF" w:rsidRPr="00DB4132" w:rsidRDefault="001E14AF" w:rsidP="00DB4132">
      <w:pPr>
        <w:spacing w:after="360"/>
        <w:ind w:left="360"/>
        <w:jc w:val="center"/>
        <w:rPr>
          <w:rFonts w:cs="Arial"/>
          <w:szCs w:val="20"/>
        </w:rPr>
      </w:pPr>
      <w:r w:rsidRPr="00DB4132">
        <w:rPr>
          <w:rFonts w:cs="Arial"/>
          <w:szCs w:val="20"/>
        </w:rPr>
        <w:t xml:space="preserve">Município </w:t>
      </w:r>
      <w:proofErr w:type="gramStart"/>
      <w:r w:rsidRPr="00DB4132">
        <w:rPr>
          <w:rFonts w:cs="Arial"/>
          <w:szCs w:val="20"/>
        </w:rPr>
        <w:t>de</w:t>
      </w:r>
      <w:r w:rsidRPr="00DB4132">
        <w:rPr>
          <w:rFonts w:cs="Arial"/>
          <w:b/>
          <w:bCs/>
          <w:szCs w:val="20"/>
        </w:rPr>
        <w:t xml:space="preserve"> </w:t>
      </w:r>
      <w:r w:rsidR="00124FA4" w:rsidRPr="00DB4132">
        <w:rPr>
          <w:rFonts w:cs="Arial"/>
          <w:b/>
          <w:bCs/>
          <w:szCs w:val="20"/>
        </w:rPr>
        <w:t>...</w:t>
      </w:r>
      <w:proofErr w:type="gramEnd"/>
      <w:r w:rsidR="00124FA4" w:rsidRPr="00DB4132">
        <w:rPr>
          <w:rFonts w:cs="Arial"/>
          <w:b/>
          <w:bCs/>
          <w:szCs w:val="20"/>
        </w:rPr>
        <w:t>.....</w:t>
      </w:r>
      <w:r w:rsidR="00DB4132">
        <w:rPr>
          <w:rFonts w:cs="Arial"/>
          <w:b/>
          <w:bCs/>
          <w:szCs w:val="20"/>
        </w:rPr>
        <w:t>..............</w:t>
      </w:r>
      <w:r w:rsidR="00124FA4" w:rsidRPr="00DB4132">
        <w:rPr>
          <w:rFonts w:cs="Arial"/>
          <w:b/>
          <w:bCs/>
          <w:szCs w:val="20"/>
        </w:rPr>
        <w:t>......., ....</w:t>
      </w:r>
      <w:r w:rsidR="00DB4132">
        <w:rPr>
          <w:rFonts w:cs="Arial"/>
          <w:b/>
          <w:bCs/>
          <w:szCs w:val="20"/>
        </w:rPr>
        <w:t>.....</w:t>
      </w:r>
      <w:r w:rsidR="00124FA4" w:rsidRPr="00DB4132">
        <w:rPr>
          <w:rFonts w:cs="Arial"/>
          <w:b/>
          <w:bCs/>
          <w:szCs w:val="20"/>
        </w:rPr>
        <w:t xml:space="preserve">...... </w:t>
      </w:r>
      <w:proofErr w:type="gramStart"/>
      <w:r w:rsidR="00124FA4" w:rsidRPr="00DB4132">
        <w:rPr>
          <w:rFonts w:cs="Arial"/>
          <w:bCs/>
          <w:szCs w:val="20"/>
        </w:rPr>
        <w:t>de</w:t>
      </w:r>
      <w:proofErr w:type="gramEnd"/>
      <w:r w:rsidR="00124FA4" w:rsidRPr="00DB4132">
        <w:rPr>
          <w:rFonts w:cs="Arial"/>
          <w:b/>
          <w:bCs/>
          <w:szCs w:val="20"/>
        </w:rPr>
        <w:t xml:space="preserve"> ......</w:t>
      </w:r>
      <w:r w:rsidR="00DB4132">
        <w:rPr>
          <w:rFonts w:cs="Arial"/>
          <w:b/>
          <w:bCs/>
          <w:szCs w:val="20"/>
        </w:rPr>
        <w:t>...............</w:t>
      </w:r>
      <w:r w:rsidR="00124FA4" w:rsidRPr="00DB4132">
        <w:rPr>
          <w:rFonts w:cs="Arial"/>
          <w:b/>
          <w:bCs/>
          <w:szCs w:val="20"/>
        </w:rPr>
        <w:t>..........</w:t>
      </w:r>
      <w:r w:rsidR="00124FA4" w:rsidRPr="00DB4132">
        <w:rPr>
          <w:rFonts w:cs="Arial"/>
          <w:bCs/>
          <w:szCs w:val="20"/>
        </w:rPr>
        <w:t>de</w:t>
      </w:r>
      <w:r w:rsidR="00124FA4" w:rsidRPr="00DB4132">
        <w:rPr>
          <w:rFonts w:cs="Arial"/>
          <w:b/>
          <w:bCs/>
          <w:szCs w:val="20"/>
        </w:rPr>
        <w:t xml:space="preserve"> ............</w:t>
      </w:r>
      <w:r w:rsidRPr="00DB4132">
        <w:rPr>
          <w:rFonts w:cs="Arial"/>
          <w:szCs w:val="20"/>
        </w:rPr>
        <w:t>.</w:t>
      </w:r>
    </w:p>
    <w:p w:rsidR="001E14AF" w:rsidRPr="002C7035" w:rsidRDefault="001E14AF" w:rsidP="0029415B">
      <w:pPr>
        <w:spacing w:after="360"/>
        <w:ind w:left="360"/>
        <w:rPr>
          <w:rFonts w:cs="Arial"/>
          <w:szCs w:val="20"/>
        </w:rPr>
      </w:pPr>
    </w:p>
    <w:p w:rsidR="001E14AF" w:rsidRPr="002C7035" w:rsidRDefault="001E14AF" w:rsidP="00D43D6F">
      <w:pPr>
        <w:spacing w:after="360"/>
        <w:ind w:left="360"/>
        <w:jc w:val="center"/>
        <w:rPr>
          <w:rFonts w:cs="Arial"/>
          <w:szCs w:val="20"/>
        </w:rPr>
      </w:pPr>
      <w:r w:rsidRPr="002C7035">
        <w:rPr>
          <w:rFonts w:cs="Arial"/>
          <w:szCs w:val="20"/>
        </w:rPr>
        <w:t>__________________________________</w:t>
      </w:r>
    </w:p>
    <w:p w:rsidR="001E14AF" w:rsidRPr="002C7035" w:rsidRDefault="00D43D6F" w:rsidP="00D43D6F">
      <w:pPr>
        <w:spacing w:after="360"/>
        <w:ind w:left="360"/>
        <w:jc w:val="center"/>
        <w:rPr>
          <w:rFonts w:cs="Arial"/>
          <w:szCs w:val="20"/>
        </w:rPr>
      </w:pPr>
      <w:r>
        <w:rPr>
          <w:rFonts w:cs="Arial"/>
          <w:szCs w:val="20"/>
        </w:rPr>
        <w:t>RESPONSÁVEL PELA GERÊNCIA DE ALMOXARIFADO E PATRIMÔNIO</w:t>
      </w:r>
    </w:p>
    <w:p w:rsidR="009D68FB" w:rsidRDefault="009D68FB" w:rsidP="0029415B">
      <w:pPr>
        <w:rPr>
          <w:rFonts w:cs="Arial"/>
          <w:szCs w:val="20"/>
        </w:rPr>
      </w:pPr>
    </w:p>
    <w:p w:rsidR="00A2471D" w:rsidRDefault="00A2471D" w:rsidP="0029415B">
      <w:pPr>
        <w:rPr>
          <w:rFonts w:cs="Arial"/>
          <w:szCs w:val="20"/>
        </w:rPr>
      </w:pPr>
    </w:p>
    <w:p w:rsidR="00A2471D" w:rsidRDefault="00A2471D" w:rsidP="0029415B">
      <w:pPr>
        <w:rPr>
          <w:rFonts w:cs="Arial"/>
          <w:szCs w:val="20"/>
        </w:rPr>
      </w:pPr>
    </w:p>
    <w:sectPr w:rsidR="00A2471D" w:rsidSect="00A3644B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6F" w:rsidRDefault="00D43D6F">
      <w:r>
        <w:separator/>
      </w:r>
    </w:p>
  </w:endnote>
  <w:endnote w:type="continuationSeparator" w:id="0">
    <w:p w:rsidR="00D43D6F" w:rsidRDefault="00D4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6F" w:rsidRPr="00771167" w:rsidRDefault="00D43D6F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:rsidR="00D43D6F" w:rsidRPr="00771167" w:rsidRDefault="00D43D6F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 xml:space="preserve">Comissão Permanente de </w:t>
    </w:r>
    <w:r>
      <w:rPr>
        <w:rFonts w:cs="Arial"/>
        <w:sz w:val="12"/>
        <w:szCs w:val="12"/>
      </w:rPr>
      <w:t>Modelos de Licitações e Contratos da</w:t>
    </w:r>
    <w:r w:rsidRPr="00771167">
      <w:rPr>
        <w:rFonts w:cs="Arial"/>
        <w:sz w:val="12"/>
        <w:szCs w:val="12"/>
      </w:rPr>
      <w:t xml:space="preserve"> Consultoria-Geral da União</w:t>
    </w:r>
  </w:p>
  <w:p w:rsidR="00D43D6F" w:rsidRPr="00771167" w:rsidRDefault="00D43D6F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Termo de Referência - Modelo para Pregão Eletrônico – Compras</w:t>
    </w:r>
  </w:p>
  <w:p w:rsidR="00D43D6F" w:rsidRPr="00771167" w:rsidRDefault="00D43D6F" w:rsidP="00A3644B">
    <w:pPr>
      <w:pStyle w:val="Rodap"/>
      <w:rPr>
        <w:rFonts w:cs="Arial"/>
      </w:rPr>
    </w:pPr>
    <w:r>
      <w:rPr>
        <w:rFonts w:cs="Arial"/>
        <w:sz w:val="12"/>
        <w:szCs w:val="12"/>
      </w:rPr>
      <w:t>Atualização: Dezembro/2018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6F" w:rsidRDefault="00D43D6F">
      <w:r>
        <w:separator/>
      </w:r>
    </w:p>
  </w:footnote>
  <w:footnote w:type="continuationSeparator" w:id="0">
    <w:p w:rsidR="00D43D6F" w:rsidRDefault="00D43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3"/>
    <w:multiLevelType w:val="multilevel"/>
    <w:tmpl w:val="FABEF89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10D602C9"/>
    <w:multiLevelType w:val="multilevel"/>
    <w:tmpl w:val="085CEE2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1">
    <w:nsid w:val="1D5C100D"/>
    <w:multiLevelType w:val="multilevel"/>
    <w:tmpl w:val="6CDA4BB4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3D3B4FA6"/>
    <w:multiLevelType w:val="multilevel"/>
    <w:tmpl w:val="AB74F2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AA9545E"/>
    <w:multiLevelType w:val="multilevel"/>
    <w:tmpl w:val="D690D5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31"/>
  </w:num>
  <w:num w:numId="5">
    <w:abstractNumId w:val="19"/>
  </w:num>
  <w:num w:numId="6">
    <w:abstractNumId w:val="28"/>
  </w:num>
  <w:num w:numId="7">
    <w:abstractNumId w:val="24"/>
  </w:num>
  <w:num w:numId="8">
    <w:abstractNumId w:val="25"/>
  </w:num>
  <w:num w:numId="9">
    <w:abstractNumId w:val="29"/>
  </w:num>
  <w:num w:numId="10">
    <w:abstractNumId w:val="12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3"/>
  </w:num>
  <w:num w:numId="27">
    <w:abstractNumId w:val="16"/>
  </w:num>
  <w:num w:numId="28">
    <w:abstractNumId w:val="30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2"/>
  </w:num>
  <w:num w:numId="34">
    <w:abstractNumId w:val="11"/>
  </w:num>
  <w:num w:numId="35">
    <w:abstractNumId w:val="34"/>
  </w:num>
  <w:num w:numId="36">
    <w:abstractNumId w:val="17"/>
  </w:num>
  <w:num w:numId="37">
    <w:abstractNumId w:val="21"/>
    <w:lvlOverride w:ilvl="0">
      <w:startOverride w:val="12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  <w:num w:numId="41">
    <w:abstractNumId w:val="21"/>
    <w:lvlOverride w:ilvl="0">
      <w:startOverride w:val="12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1209"/>
    <w:rsid w:val="000528E5"/>
    <w:rsid w:val="00056433"/>
    <w:rsid w:val="00060414"/>
    <w:rsid w:val="00062853"/>
    <w:rsid w:val="00062C9B"/>
    <w:rsid w:val="00063CC2"/>
    <w:rsid w:val="0006537A"/>
    <w:rsid w:val="000670EC"/>
    <w:rsid w:val="0006752A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A7A43"/>
    <w:rsid w:val="000B1AC5"/>
    <w:rsid w:val="000B7B55"/>
    <w:rsid w:val="000C123B"/>
    <w:rsid w:val="000C21AD"/>
    <w:rsid w:val="000C2C16"/>
    <w:rsid w:val="000C5EE4"/>
    <w:rsid w:val="000C607B"/>
    <w:rsid w:val="000C670A"/>
    <w:rsid w:val="000D2A1E"/>
    <w:rsid w:val="000D2AC3"/>
    <w:rsid w:val="000D418A"/>
    <w:rsid w:val="000E602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60BBD"/>
    <w:rsid w:val="00160DA4"/>
    <w:rsid w:val="0016584A"/>
    <w:rsid w:val="00170CE1"/>
    <w:rsid w:val="00171492"/>
    <w:rsid w:val="00174CAA"/>
    <w:rsid w:val="00177CD5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B005B"/>
    <w:rsid w:val="001B5B7A"/>
    <w:rsid w:val="001C1001"/>
    <w:rsid w:val="001C3F32"/>
    <w:rsid w:val="001C48B6"/>
    <w:rsid w:val="001C4C04"/>
    <w:rsid w:val="001C694F"/>
    <w:rsid w:val="001C71C1"/>
    <w:rsid w:val="001C721E"/>
    <w:rsid w:val="001D6E1B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B4D2F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1791C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57BE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73C1"/>
    <w:rsid w:val="003B791E"/>
    <w:rsid w:val="003C609E"/>
    <w:rsid w:val="003C6275"/>
    <w:rsid w:val="003D41DE"/>
    <w:rsid w:val="003D69A5"/>
    <w:rsid w:val="003E275A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2930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3132E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45B0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9D5"/>
    <w:rsid w:val="006C5D7B"/>
    <w:rsid w:val="006C755F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207F"/>
    <w:rsid w:val="007028C7"/>
    <w:rsid w:val="00704328"/>
    <w:rsid w:val="00704462"/>
    <w:rsid w:val="0071044A"/>
    <w:rsid w:val="00710C7E"/>
    <w:rsid w:val="00714E7C"/>
    <w:rsid w:val="007152C7"/>
    <w:rsid w:val="00723039"/>
    <w:rsid w:val="0073044F"/>
    <w:rsid w:val="00732294"/>
    <w:rsid w:val="0073391C"/>
    <w:rsid w:val="00733DE0"/>
    <w:rsid w:val="007357C5"/>
    <w:rsid w:val="00736C27"/>
    <w:rsid w:val="0074032D"/>
    <w:rsid w:val="00740D25"/>
    <w:rsid w:val="00741328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754C"/>
    <w:rsid w:val="007A1395"/>
    <w:rsid w:val="007A6D97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4F9E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6C81"/>
    <w:rsid w:val="00887874"/>
    <w:rsid w:val="008941DB"/>
    <w:rsid w:val="00895D7E"/>
    <w:rsid w:val="008A16EA"/>
    <w:rsid w:val="008A580D"/>
    <w:rsid w:val="008B6162"/>
    <w:rsid w:val="008C04DF"/>
    <w:rsid w:val="008C1971"/>
    <w:rsid w:val="008C1AF7"/>
    <w:rsid w:val="008C2250"/>
    <w:rsid w:val="008C57D5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6F70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13BC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D7E"/>
    <w:rsid w:val="00A055A5"/>
    <w:rsid w:val="00A1117E"/>
    <w:rsid w:val="00A1203C"/>
    <w:rsid w:val="00A12A7C"/>
    <w:rsid w:val="00A1330E"/>
    <w:rsid w:val="00A14062"/>
    <w:rsid w:val="00A2471D"/>
    <w:rsid w:val="00A25E48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335E2"/>
    <w:rsid w:val="00B350F6"/>
    <w:rsid w:val="00B42057"/>
    <w:rsid w:val="00B432A0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00D"/>
    <w:rsid w:val="00D25D36"/>
    <w:rsid w:val="00D26DCE"/>
    <w:rsid w:val="00D37DC8"/>
    <w:rsid w:val="00D41AF6"/>
    <w:rsid w:val="00D43D6F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77F3B"/>
    <w:rsid w:val="00D80021"/>
    <w:rsid w:val="00D82251"/>
    <w:rsid w:val="00D8724C"/>
    <w:rsid w:val="00D938C1"/>
    <w:rsid w:val="00DA30CA"/>
    <w:rsid w:val="00DA47A8"/>
    <w:rsid w:val="00DA7D17"/>
    <w:rsid w:val="00DB3592"/>
    <w:rsid w:val="00DB4132"/>
    <w:rsid w:val="00DB4C93"/>
    <w:rsid w:val="00DC1CCB"/>
    <w:rsid w:val="00DC3F8A"/>
    <w:rsid w:val="00DD0070"/>
    <w:rsid w:val="00DD46E9"/>
    <w:rsid w:val="00DD5848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1BAF"/>
    <w:rsid w:val="00F11CE3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3577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65D7"/>
    <w:rsid w:val="00FD7077"/>
    <w:rsid w:val="00FE3722"/>
    <w:rsid w:val="00FE5BBC"/>
    <w:rsid w:val="00FE7B99"/>
    <w:rsid w:val="00FF15BD"/>
    <w:rsid w:val="00FF3C4D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8BADFC-4477-4D24-B7A8-94A0F8F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216</TotalTime>
  <Pages>10</Pages>
  <Words>4027</Words>
  <Characters>21764</Characters>
  <Application>Microsoft Office Word</Application>
  <DocSecurity>0</DocSecurity>
  <Lines>181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01411676459</cp:lastModifiedBy>
  <cp:revision>9</cp:revision>
  <cp:lastPrinted>2018-12-20T16:54:00Z</cp:lastPrinted>
  <dcterms:created xsi:type="dcterms:W3CDTF">2018-12-20T16:55:00Z</dcterms:created>
  <dcterms:modified xsi:type="dcterms:W3CDTF">2019-04-29T15:48:00Z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