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7D" w:rsidRPr="00413DFC" w:rsidRDefault="00CA24FB" w:rsidP="005A0202">
      <w:pPr>
        <w:pStyle w:val="Citao"/>
        <w:tabs>
          <w:tab w:val="center" w:pos="4252"/>
          <w:tab w:val="left" w:pos="5823"/>
        </w:tabs>
        <w:spacing w:before="0"/>
        <w:jc w:val="center"/>
        <w:rPr>
          <w:rFonts w:cs="Arial"/>
          <w:b/>
          <w:i w:val="0"/>
          <w:szCs w:val="20"/>
        </w:rPr>
      </w:pPr>
      <w:r w:rsidRPr="00413DFC">
        <w:rPr>
          <w:rFonts w:cs="Arial"/>
          <w:b/>
          <w:i w:val="0"/>
          <w:szCs w:val="20"/>
        </w:rPr>
        <w:t>EDITAL</w:t>
      </w:r>
      <w:r w:rsidR="005A0202">
        <w:rPr>
          <w:rFonts w:cs="Arial"/>
          <w:b/>
          <w:i w:val="0"/>
          <w:szCs w:val="20"/>
        </w:rPr>
        <w:t xml:space="preserve"> </w:t>
      </w:r>
    </w:p>
    <w:p w:rsidR="003F092F" w:rsidRPr="00413DFC" w:rsidRDefault="003F092F" w:rsidP="00235187">
      <w:pPr>
        <w:jc w:val="center"/>
        <w:rPr>
          <w:rFonts w:ascii="Arial" w:hAnsi="Arial" w:cs="Arial"/>
          <w:b/>
          <w:bCs/>
          <w:color w:val="000000"/>
          <w:sz w:val="20"/>
          <w:szCs w:val="20"/>
        </w:rPr>
      </w:pPr>
    </w:p>
    <w:p w:rsidR="00CA24FB" w:rsidRPr="00413DFC" w:rsidRDefault="00CA24FB" w:rsidP="00235187">
      <w:pPr>
        <w:jc w:val="center"/>
        <w:rPr>
          <w:rFonts w:ascii="Arial" w:hAnsi="Arial" w:cs="Arial"/>
          <w:b/>
          <w:bCs/>
          <w:iCs/>
          <w:color w:val="000000"/>
          <w:sz w:val="20"/>
          <w:szCs w:val="20"/>
        </w:rPr>
      </w:pPr>
      <w:r w:rsidRPr="00413DFC">
        <w:rPr>
          <w:rFonts w:ascii="Arial" w:hAnsi="Arial" w:cs="Arial"/>
          <w:b/>
          <w:bCs/>
          <w:color w:val="000000"/>
          <w:sz w:val="20"/>
          <w:szCs w:val="20"/>
        </w:rPr>
        <w:t xml:space="preserve">PREGÃO ELETRÔNICO </w:t>
      </w:r>
    </w:p>
    <w:p w:rsidR="00CA24FB" w:rsidRPr="00DA509F" w:rsidRDefault="0093350B" w:rsidP="00235187">
      <w:pPr>
        <w:jc w:val="center"/>
        <w:rPr>
          <w:rFonts w:ascii="Arial" w:hAnsi="Arial" w:cs="Arial"/>
          <w:b/>
          <w:bCs/>
          <w:sz w:val="20"/>
          <w:szCs w:val="20"/>
        </w:rPr>
      </w:pPr>
      <w:r w:rsidRPr="00DA509F">
        <w:rPr>
          <w:rFonts w:ascii="Arial" w:hAnsi="Arial" w:cs="Arial"/>
          <w:b/>
          <w:bCs/>
          <w:sz w:val="20"/>
          <w:szCs w:val="20"/>
        </w:rPr>
        <w:t>UNIVERSIDADE FEDERAL DE ALAGOAS</w:t>
      </w:r>
    </w:p>
    <w:p w:rsidR="003F092F" w:rsidRPr="00413DFC" w:rsidRDefault="003F092F" w:rsidP="00235187">
      <w:pPr>
        <w:jc w:val="center"/>
        <w:rPr>
          <w:rFonts w:ascii="Arial" w:hAnsi="Arial" w:cs="Arial"/>
          <w:b/>
          <w:bCs/>
          <w:i/>
          <w:color w:val="FF0000"/>
          <w:sz w:val="20"/>
          <w:szCs w:val="20"/>
        </w:rPr>
      </w:pPr>
    </w:p>
    <w:p w:rsidR="00CA24FB" w:rsidRPr="00413DFC" w:rsidRDefault="00CA24FB" w:rsidP="00235187">
      <w:pPr>
        <w:jc w:val="center"/>
        <w:rPr>
          <w:rFonts w:ascii="Arial" w:hAnsi="Arial" w:cs="Arial"/>
          <w:b/>
          <w:bCs/>
          <w:color w:val="000000"/>
          <w:sz w:val="20"/>
          <w:szCs w:val="20"/>
        </w:rPr>
      </w:pPr>
      <w:r w:rsidRPr="00413DFC">
        <w:rPr>
          <w:rFonts w:ascii="Arial" w:hAnsi="Arial" w:cs="Arial"/>
          <w:b/>
          <w:bCs/>
          <w:color w:val="000000"/>
          <w:sz w:val="20"/>
          <w:szCs w:val="20"/>
        </w:rPr>
        <w:t>PREGÃO ELETRÔNICO</w:t>
      </w:r>
      <w:r w:rsidR="0093350B">
        <w:rPr>
          <w:rFonts w:ascii="Arial" w:hAnsi="Arial" w:cs="Arial"/>
          <w:b/>
          <w:bCs/>
          <w:color w:val="000000"/>
          <w:sz w:val="20"/>
          <w:szCs w:val="20"/>
        </w:rPr>
        <w:t xml:space="preserve"> SRP</w:t>
      </w:r>
      <w:r w:rsidRPr="00413DFC">
        <w:rPr>
          <w:rFonts w:ascii="Arial" w:hAnsi="Arial" w:cs="Arial"/>
          <w:b/>
          <w:bCs/>
          <w:color w:val="000000"/>
          <w:sz w:val="20"/>
          <w:szCs w:val="20"/>
        </w:rPr>
        <w:t xml:space="preserve"> Nº </w:t>
      </w:r>
      <w:r w:rsidR="0093350B">
        <w:rPr>
          <w:rFonts w:ascii="Arial" w:hAnsi="Arial" w:cs="Arial"/>
          <w:b/>
          <w:bCs/>
          <w:color w:val="000000"/>
          <w:sz w:val="20"/>
          <w:szCs w:val="20"/>
        </w:rPr>
        <w:t>03</w:t>
      </w:r>
      <w:r w:rsidRPr="00413DFC">
        <w:rPr>
          <w:rFonts w:ascii="Arial" w:hAnsi="Arial" w:cs="Arial"/>
          <w:b/>
          <w:bCs/>
          <w:color w:val="000000"/>
          <w:sz w:val="20"/>
          <w:szCs w:val="20"/>
        </w:rPr>
        <w:t>/20</w:t>
      </w:r>
      <w:r w:rsidR="0093350B">
        <w:rPr>
          <w:rFonts w:ascii="Arial" w:hAnsi="Arial" w:cs="Arial"/>
          <w:b/>
          <w:bCs/>
          <w:color w:val="000000"/>
          <w:sz w:val="20"/>
          <w:szCs w:val="20"/>
        </w:rPr>
        <w:t>19</w:t>
      </w:r>
    </w:p>
    <w:p w:rsidR="00CA24FB" w:rsidRPr="00413DFC" w:rsidRDefault="00CA24FB" w:rsidP="00235187">
      <w:pPr>
        <w:jc w:val="center"/>
        <w:rPr>
          <w:rFonts w:ascii="Arial" w:hAnsi="Arial" w:cs="Arial"/>
          <w:bCs/>
          <w:color w:val="000000"/>
          <w:sz w:val="20"/>
          <w:szCs w:val="20"/>
        </w:rPr>
      </w:pPr>
      <w:r w:rsidRPr="00413DFC">
        <w:rPr>
          <w:rFonts w:ascii="Arial" w:hAnsi="Arial" w:cs="Arial"/>
          <w:bCs/>
          <w:color w:val="000000"/>
          <w:sz w:val="20"/>
          <w:szCs w:val="20"/>
        </w:rPr>
        <w:t>(Processo Administrativo n°</w:t>
      </w:r>
      <w:r w:rsidR="0093350B">
        <w:rPr>
          <w:rFonts w:ascii="Arial" w:hAnsi="Arial" w:cs="Arial"/>
          <w:bCs/>
          <w:color w:val="000000"/>
          <w:sz w:val="20"/>
          <w:szCs w:val="20"/>
        </w:rPr>
        <w:t xml:space="preserve"> 23065.007062/2019-10</w:t>
      </w:r>
      <w:r w:rsidRPr="00413DFC">
        <w:rPr>
          <w:rFonts w:ascii="Arial" w:hAnsi="Arial" w:cs="Arial"/>
          <w:bCs/>
          <w:color w:val="000000"/>
          <w:sz w:val="20"/>
          <w:szCs w:val="20"/>
        </w:rPr>
        <w:t>)</w:t>
      </w:r>
    </w:p>
    <w:p w:rsidR="00CA24FB" w:rsidRPr="00413DFC" w:rsidRDefault="00CA24FB" w:rsidP="00235187">
      <w:pPr>
        <w:spacing w:before="240" w:after="240" w:line="276" w:lineRule="auto"/>
        <w:ind w:right="-15" w:firstLine="709"/>
        <w:jc w:val="center"/>
        <w:rPr>
          <w:rFonts w:ascii="Arial" w:hAnsi="Arial" w:cs="Arial"/>
          <w:b/>
          <w:bCs/>
          <w:color w:val="000000"/>
          <w:sz w:val="20"/>
          <w:szCs w:val="20"/>
        </w:rPr>
      </w:pPr>
    </w:p>
    <w:p w:rsidR="00CA24FB" w:rsidRPr="00C136A2" w:rsidRDefault="006B562A" w:rsidP="00C136A2">
      <w:pPr>
        <w:jc w:val="both"/>
        <w:rPr>
          <w:rFonts w:ascii="Arial" w:eastAsia="Times New Roman" w:hAnsi="Arial" w:cs="Arial"/>
          <w:sz w:val="19"/>
          <w:szCs w:val="19"/>
        </w:rPr>
      </w:pPr>
      <w:r w:rsidRPr="00D52228">
        <w:rPr>
          <w:rFonts w:ascii="Arial" w:hAnsi="Arial" w:cs="Arial"/>
          <w:color w:val="000000"/>
          <w:sz w:val="20"/>
          <w:szCs w:val="20"/>
        </w:rPr>
        <w:t xml:space="preserve">Torna-se público, para conhecimento dos interessados, que </w:t>
      </w:r>
      <w:r>
        <w:rPr>
          <w:rFonts w:ascii="Arial" w:hAnsi="Arial" w:cs="Arial"/>
          <w:color w:val="000000"/>
          <w:sz w:val="20"/>
          <w:szCs w:val="20"/>
        </w:rPr>
        <w:t>a</w:t>
      </w:r>
      <w:r w:rsidRPr="00D52228">
        <w:rPr>
          <w:rFonts w:ascii="Arial" w:hAnsi="Arial" w:cs="Arial"/>
          <w:color w:val="000000"/>
          <w:sz w:val="20"/>
          <w:szCs w:val="20"/>
        </w:rPr>
        <w:t xml:space="preserve"> </w:t>
      </w:r>
      <w:r w:rsidRPr="0037679E">
        <w:rPr>
          <w:rFonts w:ascii="Arial" w:hAnsi="Arial" w:cs="Arial"/>
          <w:color w:val="000000"/>
          <w:sz w:val="20"/>
          <w:szCs w:val="20"/>
        </w:rPr>
        <w:t>Universidade Federal de Alagoas, por meio da Gerência de Compras e Licitação – CASS</w:t>
      </w:r>
      <w:r w:rsidRPr="0037679E">
        <w:rPr>
          <w:rFonts w:ascii="Arial" w:hAnsi="Arial" w:cs="Arial"/>
          <w:sz w:val="20"/>
          <w:szCs w:val="20"/>
        </w:rPr>
        <w:t>/PROGINST/UFAL,</w:t>
      </w:r>
      <w:r>
        <w:rPr>
          <w:rFonts w:ascii="Arial" w:hAnsi="Arial" w:cs="Arial"/>
          <w:color w:val="000000"/>
          <w:sz w:val="20"/>
          <w:szCs w:val="20"/>
        </w:rPr>
        <w:t xml:space="preserve"> sediada</w:t>
      </w:r>
      <w:r w:rsidRPr="0037679E">
        <w:rPr>
          <w:rFonts w:ascii="Arial" w:hAnsi="Arial" w:cs="Arial"/>
          <w:color w:val="000000"/>
          <w:sz w:val="20"/>
          <w:szCs w:val="20"/>
        </w:rPr>
        <w:t xml:space="preserve"> na Av. Lourival de Melo Mota, S/N, Cidade Universitária, </w:t>
      </w:r>
      <w:r w:rsidRPr="0037679E">
        <w:rPr>
          <w:rFonts w:ascii="Arial" w:hAnsi="Arial" w:cs="Arial"/>
          <w:sz w:val="20"/>
          <w:szCs w:val="20"/>
        </w:rPr>
        <w:t xml:space="preserve">CEP </w:t>
      </w:r>
      <w:r>
        <w:rPr>
          <w:rFonts w:ascii="Arial" w:hAnsi="Arial" w:cs="Arial"/>
          <w:sz w:val="20"/>
          <w:szCs w:val="20"/>
          <w:shd w:val="clear" w:color="auto" w:fill="FFFFFF"/>
        </w:rPr>
        <w:t>57072-97</w:t>
      </w:r>
      <w:r w:rsidRPr="0037679E">
        <w:rPr>
          <w:rFonts w:ascii="Arial" w:hAnsi="Arial" w:cs="Arial"/>
          <w:sz w:val="20"/>
          <w:szCs w:val="20"/>
          <w:shd w:val="clear" w:color="auto" w:fill="FFFFFF"/>
        </w:rPr>
        <w:t>0</w:t>
      </w:r>
      <w:r w:rsidR="00CA24FB" w:rsidRPr="00413DFC">
        <w:rPr>
          <w:rFonts w:ascii="Arial" w:hAnsi="Arial" w:cs="Arial"/>
          <w:color w:val="000000"/>
          <w:sz w:val="20"/>
          <w:szCs w:val="20"/>
        </w:rPr>
        <w:t>, realizará licitação,</w:t>
      </w:r>
      <w:r w:rsidR="00971D9B">
        <w:rPr>
          <w:rFonts w:ascii="Arial" w:hAnsi="Arial" w:cs="Arial"/>
          <w:color w:val="000000"/>
          <w:sz w:val="20"/>
          <w:szCs w:val="20"/>
        </w:rPr>
        <w:t xml:space="preserve"> </w:t>
      </w:r>
      <w:r w:rsidR="00971D9B" w:rsidRPr="006B562A">
        <w:rPr>
          <w:rFonts w:ascii="Arial" w:hAnsi="Arial" w:cs="Arial"/>
          <w:color w:val="000000"/>
          <w:sz w:val="20"/>
          <w:szCs w:val="20"/>
        </w:rPr>
        <w:t>para registro de preços</w:t>
      </w:r>
      <w:r w:rsidR="00971D9B" w:rsidRPr="0064233A">
        <w:rPr>
          <w:rFonts w:ascii="Arial" w:hAnsi="Arial" w:cs="Arial"/>
          <w:color w:val="000000"/>
          <w:sz w:val="20"/>
          <w:szCs w:val="20"/>
        </w:rPr>
        <w:t>,</w:t>
      </w:r>
      <w:r w:rsidR="00CA24FB" w:rsidRPr="0064233A">
        <w:rPr>
          <w:rFonts w:ascii="Arial" w:hAnsi="Arial" w:cs="Arial"/>
          <w:color w:val="000000"/>
          <w:sz w:val="20"/>
          <w:szCs w:val="20"/>
        </w:rPr>
        <w:t xml:space="preserve"> na modalidade </w:t>
      </w:r>
      <w:r w:rsidR="00CA24FB" w:rsidRPr="0064233A">
        <w:rPr>
          <w:rFonts w:ascii="Arial" w:hAnsi="Arial" w:cs="Arial"/>
          <w:bCs/>
          <w:color w:val="000000"/>
          <w:sz w:val="20"/>
          <w:szCs w:val="20"/>
        </w:rPr>
        <w:t xml:space="preserve">PREGÃO, </w:t>
      </w:r>
      <w:r w:rsidR="00CA24FB" w:rsidRPr="0064233A">
        <w:rPr>
          <w:rFonts w:ascii="Arial" w:hAnsi="Arial" w:cs="Arial"/>
          <w:color w:val="000000"/>
          <w:sz w:val="20"/>
          <w:szCs w:val="20"/>
        </w:rPr>
        <w:t>na forma</w:t>
      </w:r>
      <w:r w:rsidR="00CA24FB" w:rsidRPr="0064233A">
        <w:rPr>
          <w:rFonts w:ascii="Arial" w:hAnsi="Arial" w:cs="Arial"/>
          <w:bCs/>
          <w:color w:val="000000"/>
          <w:sz w:val="20"/>
          <w:szCs w:val="20"/>
        </w:rPr>
        <w:t xml:space="preserve"> ELETRÔNICA, </w:t>
      </w:r>
      <w:r w:rsidR="00CA24FB" w:rsidRPr="0064233A">
        <w:rPr>
          <w:rFonts w:ascii="Arial" w:hAnsi="Arial" w:cs="Arial"/>
          <w:b/>
          <w:bCs/>
          <w:color w:val="000000"/>
          <w:sz w:val="20"/>
          <w:szCs w:val="20"/>
        </w:rPr>
        <w:t>do</w:t>
      </w:r>
      <w:r w:rsidR="00CA24FB" w:rsidRPr="0064233A">
        <w:rPr>
          <w:rFonts w:ascii="Arial" w:hAnsi="Arial" w:cs="Arial"/>
          <w:b/>
          <w:color w:val="000000"/>
          <w:sz w:val="20"/>
          <w:szCs w:val="20"/>
        </w:rPr>
        <w:t xml:space="preserve"> </w:t>
      </w:r>
      <w:r w:rsidR="00CA24FB" w:rsidRPr="0064233A">
        <w:rPr>
          <w:rFonts w:ascii="Arial" w:hAnsi="Arial" w:cs="Arial"/>
          <w:b/>
          <w:bCs/>
          <w:iCs/>
          <w:color w:val="000000"/>
          <w:sz w:val="20"/>
          <w:szCs w:val="20"/>
        </w:rPr>
        <w:t>tipo menor preço</w:t>
      </w:r>
      <w:r w:rsidR="00F77814" w:rsidRPr="0064233A">
        <w:rPr>
          <w:rFonts w:ascii="Arial" w:hAnsi="Arial" w:cs="Arial"/>
          <w:b/>
          <w:bCs/>
          <w:iCs/>
          <w:color w:val="000000"/>
          <w:sz w:val="20"/>
          <w:szCs w:val="20"/>
        </w:rPr>
        <w:t xml:space="preserve"> </w:t>
      </w:r>
      <w:r w:rsidR="00F77814" w:rsidRPr="006B562A">
        <w:rPr>
          <w:rFonts w:ascii="Arial" w:hAnsi="Arial" w:cs="Arial"/>
          <w:color w:val="000000"/>
          <w:sz w:val="20"/>
          <w:szCs w:val="20"/>
        </w:rPr>
        <w:t>por item</w:t>
      </w:r>
      <w:r w:rsidR="00F77814" w:rsidRPr="0064233A">
        <w:rPr>
          <w:rFonts w:cs="Arial"/>
          <w:bCs/>
          <w:color w:val="000000"/>
        </w:rPr>
        <w:t>,</w:t>
      </w:r>
      <w:r w:rsidR="00CA24FB" w:rsidRPr="0064233A">
        <w:rPr>
          <w:rFonts w:ascii="Arial" w:hAnsi="Arial" w:cs="Arial"/>
          <w:color w:val="000000"/>
          <w:sz w:val="20"/>
          <w:szCs w:val="20"/>
        </w:rPr>
        <w:t xml:space="preserve"> nos termos da Lei nº 10.520, de 17 de julho de 2002, do Decreto nº 5.450, de 31 de maio de 2005,</w:t>
      </w:r>
      <w:r w:rsidR="00C136A2" w:rsidRPr="0064233A">
        <w:rPr>
          <w:rFonts w:ascii="Arial" w:hAnsi="Arial" w:cs="Arial"/>
          <w:sz w:val="20"/>
          <w:szCs w:val="20"/>
        </w:rPr>
        <w:t xml:space="preserve"> </w:t>
      </w:r>
      <w:r w:rsidR="00C136A2" w:rsidRPr="0064233A">
        <w:rPr>
          <w:rFonts w:ascii="Arial" w:eastAsia="Times New Roman" w:hAnsi="Arial" w:cs="Arial"/>
          <w:sz w:val="20"/>
          <w:szCs w:val="20"/>
        </w:rPr>
        <w:t>do Decreto</w:t>
      </w:r>
      <w:proofErr w:type="gramStart"/>
      <w:r w:rsidR="00C136A2" w:rsidRPr="0064233A">
        <w:rPr>
          <w:rFonts w:ascii="Arial" w:eastAsia="Times New Roman" w:hAnsi="Arial" w:cs="Arial"/>
          <w:sz w:val="20"/>
          <w:szCs w:val="20"/>
        </w:rPr>
        <w:t xml:space="preserve">  </w:t>
      </w:r>
      <w:proofErr w:type="gramEnd"/>
      <w:r w:rsidR="00C136A2" w:rsidRPr="0064233A">
        <w:rPr>
          <w:rFonts w:ascii="Arial" w:eastAsia="Times New Roman" w:hAnsi="Arial" w:cs="Arial"/>
          <w:sz w:val="20"/>
          <w:szCs w:val="20"/>
        </w:rPr>
        <w:t>nº 7.746, de 05 de junho de 2012</w:t>
      </w:r>
      <w:r w:rsidR="00C136A2" w:rsidRPr="006B562A">
        <w:rPr>
          <w:rFonts w:ascii="Arial" w:eastAsia="Times New Roman" w:hAnsi="Arial" w:cs="Arial"/>
          <w:sz w:val="20"/>
          <w:szCs w:val="20"/>
        </w:rPr>
        <w:t>,</w:t>
      </w:r>
      <w:r w:rsidR="005A0202" w:rsidRPr="006B562A">
        <w:rPr>
          <w:rFonts w:ascii="Arial" w:eastAsia="Times New Roman" w:hAnsi="Arial" w:cs="Arial"/>
          <w:sz w:val="20"/>
          <w:szCs w:val="20"/>
        </w:rPr>
        <w:t xml:space="preserve"> </w:t>
      </w:r>
      <w:r w:rsidR="00C136A2" w:rsidRPr="006B562A">
        <w:rPr>
          <w:rFonts w:ascii="Arial" w:eastAsia="Times New Roman" w:hAnsi="Arial" w:cs="Arial"/>
          <w:sz w:val="20"/>
          <w:szCs w:val="20"/>
        </w:rPr>
        <w:t>do Decreto nº 7892, de 23 de janeiro e 2013,</w:t>
      </w:r>
      <w:r w:rsidR="00C136A2" w:rsidRPr="0064233A">
        <w:rPr>
          <w:rFonts w:ascii="Arial" w:eastAsia="Times New Roman" w:hAnsi="Arial" w:cs="Arial"/>
          <w:sz w:val="20"/>
          <w:szCs w:val="20"/>
        </w:rPr>
        <w:t xml:space="preserve"> da Instrução Normativa SLTI/MP  nº 01, de 19 de janeiro de 2010,</w:t>
      </w:r>
      <w:r w:rsidR="00CA24FB"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00CA24FB"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00CA24FB"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00CA24FB"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00CA24FB" w:rsidRPr="0064233A">
        <w:rPr>
          <w:rFonts w:ascii="Arial" w:hAnsi="Arial" w:cs="Arial"/>
          <w:color w:val="000000"/>
          <w:sz w:val="20"/>
          <w:szCs w:val="20"/>
        </w:rPr>
        <w:t>,</w:t>
      </w:r>
      <w:r w:rsidR="00CA24FB"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00CA24FB"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00CA24FB" w:rsidRPr="00C136A2">
        <w:rPr>
          <w:rFonts w:ascii="Arial" w:hAnsi="Arial" w:cs="Arial"/>
          <w:color w:val="000000"/>
          <w:sz w:val="20"/>
          <w:szCs w:val="20"/>
        </w:rPr>
        <w:t>, aplicando-se, subsidiariamente, a Lei nº 8.666, de 21 de junho de 1993, e as exigências estabelecidas neste Edital.</w:t>
      </w:r>
      <w:r w:rsidR="00CA24FB" w:rsidRPr="00413DFC">
        <w:rPr>
          <w:rFonts w:ascii="Arial" w:hAnsi="Arial" w:cs="Arial"/>
          <w:color w:val="000000"/>
          <w:sz w:val="20"/>
          <w:szCs w:val="20"/>
        </w:rPr>
        <w:t xml:space="preserve"> </w:t>
      </w:r>
    </w:p>
    <w:p w:rsidR="00C136A2" w:rsidRDefault="00C136A2" w:rsidP="00C136A2">
      <w:pPr>
        <w:spacing w:line="276" w:lineRule="auto"/>
        <w:jc w:val="both"/>
        <w:rPr>
          <w:rFonts w:ascii="Arial" w:hAnsi="Arial" w:cs="Arial"/>
          <w:color w:val="000000"/>
          <w:sz w:val="20"/>
          <w:szCs w:val="20"/>
        </w:rPr>
      </w:pPr>
    </w:p>
    <w:p w:rsidR="00971D9B" w:rsidRPr="001F28BE" w:rsidRDefault="00971D9B" w:rsidP="00971D9B">
      <w:pPr>
        <w:snapToGrid w:val="0"/>
        <w:spacing w:after="120" w:line="276" w:lineRule="auto"/>
        <w:ind w:right="-30"/>
        <w:jc w:val="both"/>
        <w:rPr>
          <w:rFonts w:eastAsia="Arial"/>
          <w:color w:val="000000" w:themeColor="text1"/>
        </w:rPr>
      </w:pPr>
    </w:p>
    <w:p w:rsidR="002E2B74" w:rsidRPr="00413DFC" w:rsidRDefault="003B2B65" w:rsidP="00C136A2">
      <w:pPr>
        <w:spacing w:line="276" w:lineRule="auto"/>
        <w:jc w:val="both"/>
        <w:rPr>
          <w:rFonts w:ascii="Arial" w:hAnsi="Arial" w:cs="Arial"/>
          <w:sz w:val="20"/>
          <w:szCs w:val="20"/>
        </w:rPr>
      </w:pPr>
      <w:r w:rsidRPr="00413DFC">
        <w:rPr>
          <w:rFonts w:ascii="Arial" w:hAnsi="Arial" w:cs="Arial"/>
          <w:color w:val="000000"/>
          <w:sz w:val="20"/>
          <w:szCs w:val="20"/>
        </w:rPr>
        <w:t>D</w:t>
      </w:r>
      <w:r w:rsidR="002E2B74" w:rsidRPr="00413DFC">
        <w:rPr>
          <w:rFonts w:ascii="Arial" w:hAnsi="Arial" w:cs="Arial"/>
          <w:color w:val="000000"/>
          <w:sz w:val="20"/>
          <w:szCs w:val="20"/>
        </w:rPr>
        <w:t>ata da sessão:</w:t>
      </w:r>
      <w:r w:rsidR="00851105">
        <w:rPr>
          <w:rFonts w:ascii="Arial" w:hAnsi="Arial" w:cs="Arial"/>
          <w:color w:val="000000"/>
          <w:sz w:val="20"/>
          <w:szCs w:val="20"/>
        </w:rPr>
        <w:t xml:space="preserve"> 16/04/2019</w:t>
      </w:r>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H</w:t>
      </w:r>
      <w:r w:rsidR="002E2B74" w:rsidRPr="00413DFC">
        <w:rPr>
          <w:rFonts w:ascii="Arial" w:hAnsi="Arial" w:cs="Arial"/>
          <w:color w:val="000000"/>
          <w:sz w:val="20"/>
          <w:szCs w:val="20"/>
        </w:rPr>
        <w:t>orário</w:t>
      </w:r>
      <w:r w:rsidR="00517D94" w:rsidRPr="00413DFC">
        <w:rPr>
          <w:rFonts w:ascii="Arial" w:hAnsi="Arial" w:cs="Arial"/>
          <w:color w:val="000000"/>
          <w:sz w:val="20"/>
          <w:szCs w:val="20"/>
        </w:rPr>
        <w:t xml:space="preserve">: </w:t>
      </w:r>
      <w:proofErr w:type="gramStart"/>
      <w:r w:rsidR="00851105">
        <w:rPr>
          <w:rFonts w:ascii="Arial" w:hAnsi="Arial" w:cs="Arial"/>
          <w:color w:val="000000"/>
          <w:sz w:val="20"/>
          <w:szCs w:val="20"/>
        </w:rPr>
        <w:t>9:00</w:t>
      </w:r>
      <w:proofErr w:type="gramEnd"/>
    </w:p>
    <w:p w:rsidR="002E2B74" w:rsidRDefault="003B2B65" w:rsidP="00235187">
      <w:pPr>
        <w:spacing w:line="276" w:lineRule="auto"/>
        <w:rPr>
          <w:rFonts w:ascii="Arial" w:hAnsi="Arial" w:cs="Arial"/>
          <w:color w:val="000000"/>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rsidR="00DA509F" w:rsidRPr="00413DFC" w:rsidRDefault="00DA509F" w:rsidP="00235187">
      <w:pPr>
        <w:spacing w:line="276" w:lineRule="auto"/>
        <w:rPr>
          <w:rFonts w:ascii="Arial" w:hAnsi="Arial" w:cs="Arial"/>
          <w:sz w:val="20"/>
          <w:szCs w:val="20"/>
        </w:rPr>
      </w:pPr>
    </w:p>
    <w:p w:rsidR="00CA24FB" w:rsidRPr="00413DFC" w:rsidRDefault="00C351A6" w:rsidP="007F77AD">
      <w:pPr>
        <w:pStyle w:val="Nivel01"/>
        <w:rPr>
          <w:rFonts w:ascii="Arial" w:hAnsi="Arial" w:cs="Arial"/>
        </w:rPr>
      </w:pPr>
      <w:r w:rsidRPr="00413DFC">
        <w:rPr>
          <w:rFonts w:ascii="Arial" w:hAnsi="Arial" w:cs="Arial"/>
        </w:rPr>
        <w:t xml:space="preserve">DO </w:t>
      </w:r>
      <w:r w:rsidR="00CA24FB" w:rsidRPr="00413DFC">
        <w:rPr>
          <w:rFonts w:ascii="Arial" w:hAnsi="Arial" w:cs="Arial"/>
        </w:rPr>
        <w:t>OBJETO</w:t>
      </w:r>
    </w:p>
    <w:p w:rsidR="00CA24FB" w:rsidRPr="001959DA"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413DFC">
        <w:rPr>
          <w:rFonts w:ascii="Arial" w:hAnsi="Arial" w:cs="Arial"/>
          <w:color w:val="000000"/>
          <w:sz w:val="20"/>
          <w:szCs w:val="20"/>
        </w:rPr>
        <w:t>O objeto da presente licitação é a escolha da proposta mais vantajosa para a aquisição de</w:t>
      </w:r>
      <w:r w:rsidR="00B35482" w:rsidRPr="00413DFC">
        <w:rPr>
          <w:rFonts w:ascii="Arial" w:hAnsi="Arial" w:cs="Arial"/>
          <w:color w:val="000000"/>
          <w:sz w:val="20"/>
          <w:szCs w:val="20"/>
        </w:rPr>
        <w:t xml:space="preserve"> </w:t>
      </w:r>
      <w:r w:rsidR="006B562A">
        <w:rPr>
          <w:rFonts w:ascii="Arial" w:hAnsi="Arial" w:cs="Arial"/>
          <w:color w:val="000000"/>
          <w:sz w:val="20"/>
          <w:szCs w:val="20"/>
        </w:rPr>
        <w:t xml:space="preserve">ração e </w:t>
      </w:r>
      <w:proofErr w:type="spellStart"/>
      <w:r w:rsidR="006B562A">
        <w:rPr>
          <w:rFonts w:ascii="Arial" w:hAnsi="Arial" w:cs="Arial"/>
          <w:color w:val="000000"/>
          <w:sz w:val="20"/>
          <w:szCs w:val="20"/>
        </w:rPr>
        <w:t>maravalha</w:t>
      </w:r>
      <w:proofErr w:type="spellEnd"/>
      <w:r w:rsidR="006B562A">
        <w:rPr>
          <w:rFonts w:ascii="Arial" w:hAnsi="Arial" w:cs="Arial"/>
          <w:color w:val="000000"/>
          <w:sz w:val="20"/>
          <w:szCs w:val="20"/>
        </w:rPr>
        <w:t xml:space="preserve"> para o Biotério Central da Universidade Federal de Alagoas</w:t>
      </w:r>
      <w:r w:rsidRPr="00413DFC">
        <w:rPr>
          <w:rFonts w:ascii="Arial" w:hAnsi="Arial" w:cs="Arial"/>
          <w:b/>
          <w:color w:val="000000"/>
          <w:sz w:val="20"/>
          <w:szCs w:val="20"/>
        </w:rPr>
        <w:t>,</w:t>
      </w:r>
      <w:r w:rsidRPr="00413DFC">
        <w:rPr>
          <w:rFonts w:ascii="Arial" w:hAnsi="Arial" w:cs="Arial"/>
          <w:color w:val="000000"/>
          <w:sz w:val="20"/>
          <w:szCs w:val="20"/>
        </w:rPr>
        <w:t xml:space="preserve"> conforme condições, quantidades e </w:t>
      </w:r>
      <w:r w:rsidRPr="001959DA">
        <w:rPr>
          <w:rFonts w:ascii="Arial" w:hAnsi="Arial" w:cs="Arial"/>
          <w:color w:val="000000"/>
          <w:sz w:val="20"/>
          <w:szCs w:val="20"/>
        </w:rPr>
        <w:t>exigências estabelecidas neste Edital e seus anexos.</w:t>
      </w:r>
    </w:p>
    <w:p w:rsidR="00CA24FB" w:rsidRPr="006B562A" w:rsidRDefault="00CA24FB" w:rsidP="00014FC0">
      <w:pPr>
        <w:numPr>
          <w:ilvl w:val="1"/>
          <w:numId w:val="1"/>
        </w:numPr>
        <w:spacing w:before="120" w:after="120" w:line="276" w:lineRule="auto"/>
        <w:ind w:left="425" w:firstLine="0"/>
        <w:jc w:val="both"/>
        <w:rPr>
          <w:rFonts w:ascii="Arial" w:hAnsi="Arial" w:cs="Arial"/>
          <w:sz w:val="20"/>
          <w:szCs w:val="20"/>
        </w:rPr>
      </w:pPr>
      <w:r w:rsidRPr="006B562A">
        <w:rPr>
          <w:rFonts w:ascii="Arial" w:hAnsi="Arial" w:cs="Arial"/>
          <w:sz w:val="20"/>
          <w:szCs w:val="20"/>
        </w:rPr>
        <w:t>A licitação será</w:t>
      </w:r>
      <w:r w:rsidR="002B2A87" w:rsidRPr="006B562A">
        <w:rPr>
          <w:rFonts w:ascii="Arial" w:hAnsi="Arial" w:cs="Arial"/>
          <w:sz w:val="20"/>
          <w:szCs w:val="20"/>
        </w:rPr>
        <w:t xml:space="preserve"> </w:t>
      </w:r>
      <w:r w:rsidRPr="006B562A">
        <w:rPr>
          <w:rFonts w:ascii="Arial" w:hAnsi="Arial" w:cs="Arial"/>
          <w:sz w:val="20"/>
          <w:szCs w:val="20"/>
        </w:rPr>
        <w:t>dividida em itens</w:t>
      </w:r>
      <w:r w:rsidRPr="006B562A">
        <w:rPr>
          <w:rFonts w:ascii="Arial" w:hAnsi="Arial" w:cs="Arial"/>
          <w:b/>
          <w:sz w:val="20"/>
          <w:szCs w:val="20"/>
        </w:rPr>
        <w:t>,</w:t>
      </w:r>
      <w:r w:rsidRPr="006B562A">
        <w:rPr>
          <w:rFonts w:ascii="Arial" w:hAnsi="Arial" w:cs="Arial"/>
          <w:sz w:val="20"/>
          <w:szCs w:val="20"/>
        </w:rPr>
        <w:t xml:space="preserve"> conforme tabela constante do Termo de Referência, </w:t>
      </w:r>
      <w:proofErr w:type="gramStart"/>
      <w:r w:rsidRPr="006B562A">
        <w:rPr>
          <w:rFonts w:ascii="Arial" w:hAnsi="Arial" w:cs="Arial"/>
          <w:sz w:val="20"/>
          <w:szCs w:val="20"/>
        </w:rPr>
        <w:t>facultando</w:t>
      </w:r>
      <w:proofErr w:type="gramEnd"/>
      <w:r w:rsidRPr="006B562A">
        <w:rPr>
          <w:rFonts w:ascii="Arial" w:hAnsi="Arial" w:cs="Arial"/>
          <w:sz w:val="20"/>
          <w:szCs w:val="20"/>
        </w:rPr>
        <w:t>-se ao licitante a participação em quantos itens forem de seu interesse.</w:t>
      </w:r>
      <w:r w:rsidRPr="006B562A">
        <w:rPr>
          <w:rFonts w:ascii="Arial" w:hAnsi="Arial" w:cs="Arial"/>
          <w:b/>
          <w:sz w:val="20"/>
          <w:szCs w:val="20"/>
        </w:rPr>
        <w:t xml:space="preserve"> </w:t>
      </w:r>
    </w:p>
    <w:p w:rsidR="001E2495" w:rsidRPr="006B562A" w:rsidRDefault="001E2495" w:rsidP="00B77761">
      <w:pPr>
        <w:pStyle w:val="PADRO"/>
        <w:keepNext w:val="0"/>
        <w:widowControl/>
        <w:numPr>
          <w:ilvl w:val="1"/>
          <w:numId w:val="1"/>
        </w:numPr>
        <w:shd w:val="clear" w:color="auto" w:fill="auto"/>
        <w:spacing w:before="120" w:after="120"/>
        <w:rPr>
          <w:rFonts w:ascii="Arial" w:hAnsi="Arial" w:cs="Arial"/>
          <w:szCs w:val="20"/>
        </w:rPr>
      </w:pPr>
      <w:r w:rsidRPr="006B562A">
        <w:rPr>
          <w:rFonts w:ascii="Arial" w:hAnsi="Arial" w:cs="Arial"/>
          <w:szCs w:val="20"/>
        </w:rPr>
        <w:t>O critério de julgamento adotado será o menor preço do item, observadas as exigências contidas neste Edital e seus Anexos quanto às especificações do objeto.</w:t>
      </w:r>
      <w:r w:rsidR="00B77761" w:rsidRPr="006B562A">
        <w:rPr>
          <w:rFonts w:ascii="Arial" w:hAnsi="Arial" w:cs="Arial"/>
          <w:szCs w:val="20"/>
        </w:rPr>
        <w:t xml:space="preserve"> </w:t>
      </w:r>
    </w:p>
    <w:p w:rsidR="00971D9B" w:rsidRPr="001C2E71" w:rsidRDefault="00971D9B" w:rsidP="00971D9B">
      <w:pPr>
        <w:rPr>
          <w:i/>
          <w:color w:val="FF0000"/>
          <w:highlight w:val="cyan"/>
        </w:rPr>
      </w:pPr>
    </w:p>
    <w:p w:rsidR="00971D9B" w:rsidRPr="006B562A" w:rsidRDefault="00971D9B" w:rsidP="00971D9B">
      <w:pPr>
        <w:rPr>
          <w:rFonts w:ascii="Arial" w:eastAsiaTheme="majorEastAsia" w:hAnsi="Arial" w:cs="Arial"/>
          <w:b/>
          <w:bCs/>
          <w:color w:val="000000"/>
          <w:sz w:val="20"/>
          <w:szCs w:val="20"/>
        </w:rPr>
      </w:pPr>
      <w:r w:rsidRPr="006B562A">
        <w:rPr>
          <w:rFonts w:ascii="Arial" w:eastAsiaTheme="majorEastAsia" w:hAnsi="Arial" w:cs="Arial"/>
          <w:b/>
          <w:bCs/>
          <w:color w:val="000000"/>
          <w:sz w:val="20"/>
          <w:szCs w:val="20"/>
        </w:rPr>
        <w:t xml:space="preserve">2.  DO REGISTRO DE PREÇOS </w:t>
      </w:r>
    </w:p>
    <w:p w:rsidR="00971D9B" w:rsidRPr="001C2E71" w:rsidRDefault="00971D9B" w:rsidP="00971D9B">
      <w:pPr>
        <w:rPr>
          <w:b/>
          <w:i/>
          <w:color w:val="FF0000"/>
          <w:highlight w:val="cyan"/>
        </w:rPr>
      </w:pPr>
    </w:p>
    <w:p w:rsidR="00971D9B" w:rsidRPr="006B562A" w:rsidRDefault="00130DBC" w:rsidP="00130DBC">
      <w:pPr>
        <w:spacing w:before="120" w:after="120" w:line="276" w:lineRule="auto"/>
        <w:ind w:left="567"/>
        <w:jc w:val="both"/>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2.1 </w:t>
      </w:r>
      <w:r w:rsidR="00971D9B" w:rsidRPr="006B562A">
        <w:rPr>
          <w:rFonts w:ascii="Arial" w:eastAsia="WenQuanYi Micro Hei" w:hAnsi="Arial" w:cs="Arial"/>
          <w:sz w:val="20"/>
          <w:szCs w:val="20"/>
          <w:lang w:eastAsia="zh-CN" w:bidi="hi-IN"/>
        </w:rPr>
        <w:t xml:space="preserve">As regras referentes aos órgãos </w:t>
      </w:r>
      <w:proofErr w:type="gramStart"/>
      <w:r w:rsidR="00971D9B" w:rsidRPr="006B562A">
        <w:rPr>
          <w:rFonts w:ascii="Arial" w:eastAsia="WenQuanYi Micro Hei" w:hAnsi="Arial" w:cs="Arial"/>
          <w:sz w:val="20"/>
          <w:szCs w:val="20"/>
          <w:lang w:eastAsia="zh-CN" w:bidi="hi-IN"/>
        </w:rPr>
        <w:t>gerenciador e participantes</w:t>
      </w:r>
      <w:proofErr w:type="gramEnd"/>
      <w:r w:rsidR="00971D9B" w:rsidRPr="006B562A">
        <w:rPr>
          <w:rFonts w:ascii="Arial" w:eastAsia="WenQuanYi Micro Hei" w:hAnsi="Arial" w:cs="Arial"/>
          <w:sz w:val="20"/>
          <w:szCs w:val="20"/>
          <w:lang w:eastAsia="zh-CN" w:bidi="hi-IN"/>
        </w:rPr>
        <w:t>, bem como a eventuais adesões são as que constam da minuta de Ata de Registro de Preços</w:t>
      </w:r>
    </w:p>
    <w:p w:rsidR="00971D9B" w:rsidRPr="00413DFC" w:rsidRDefault="00971D9B" w:rsidP="00235187">
      <w:pPr>
        <w:spacing w:before="120" w:after="120" w:line="276" w:lineRule="auto"/>
        <w:ind w:left="1134"/>
        <w:jc w:val="both"/>
        <w:rPr>
          <w:rFonts w:ascii="Arial" w:hAnsi="Arial" w:cs="Arial"/>
          <w:color w:val="000000"/>
          <w:sz w:val="20"/>
          <w:szCs w:val="20"/>
          <w:lang w:eastAsia="en-US"/>
        </w:rPr>
      </w:pPr>
    </w:p>
    <w:p w:rsidR="00130DBC" w:rsidRPr="00130DBC" w:rsidRDefault="00130DBC" w:rsidP="007F77AD">
      <w:pPr>
        <w:pStyle w:val="PargrafodaLista"/>
        <w:keepNext/>
        <w:keepLines/>
        <w:numPr>
          <w:ilvl w:val="0"/>
          <w:numId w:val="19"/>
        </w:numPr>
        <w:tabs>
          <w:tab w:val="left" w:pos="567"/>
        </w:tabs>
        <w:spacing w:before="240"/>
        <w:contextualSpacing w:val="0"/>
        <w:jc w:val="both"/>
        <w:outlineLvl w:val="0"/>
        <w:rPr>
          <w:rFonts w:ascii="Arial" w:eastAsiaTheme="majorEastAsia" w:hAnsi="Arial" w:cs="Arial"/>
          <w:b/>
          <w:bCs/>
          <w:vanish/>
          <w:color w:val="000000"/>
          <w:sz w:val="20"/>
          <w:szCs w:val="20"/>
        </w:rPr>
      </w:pPr>
    </w:p>
    <w:p w:rsidR="00CA24FB" w:rsidRPr="00413DFC" w:rsidRDefault="00CA24FB" w:rsidP="007F77AD">
      <w:pPr>
        <w:pStyle w:val="Nivel01"/>
        <w:rPr>
          <w:rFonts w:ascii="Arial" w:hAnsi="Arial" w:cs="Arial"/>
        </w:rPr>
      </w:pPr>
      <w:r w:rsidRPr="00413DFC">
        <w:rPr>
          <w:rFonts w:ascii="Arial" w:hAnsi="Arial" w:cs="Arial"/>
        </w:rPr>
        <w:t>DO CREDENCIAMENTO</w:t>
      </w:r>
    </w:p>
    <w:p w:rsidR="00CA24FB" w:rsidRPr="00413DF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O Credenciamento é o nível básico do registro cadastral no </w:t>
      </w:r>
      <w:r w:rsidR="00027933">
        <w:rPr>
          <w:rFonts w:ascii="Arial" w:hAnsi="Arial" w:cs="Arial"/>
          <w:bCs/>
          <w:iCs/>
          <w:color w:val="000000"/>
          <w:sz w:val="20"/>
          <w:szCs w:val="20"/>
        </w:rPr>
        <w:t>SICAF</w:t>
      </w:r>
      <w:r w:rsidRPr="00413DFC">
        <w:rPr>
          <w:rFonts w:ascii="Arial" w:hAnsi="Arial" w:cs="Arial"/>
          <w:bCs/>
          <w:iCs/>
          <w:color w:val="000000"/>
          <w:sz w:val="20"/>
          <w:szCs w:val="20"/>
        </w:rPr>
        <w:t>, que permite a participação dos interessados na modalidade licitatória Pregão, em sua forma eletrônica.</w:t>
      </w:r>
    </w:p>
    <w:p w:rsidR="00320345" w:rsidRPr="00412341" w:rsidRDefault="00320345" w:rsidP="00412341">
      <w:pPr>
        <w:pStyle w:val="PargrafodaLista"/>
        <w:numPr>
          <w:ilvl w:val="1"/>
          <w:numId w:val="1"/>
        </w:numPr>
        <w:spacing w:before="120" w:after="120" w:line="276" w:lineRule="auto"/>
        <w:ind w:left="567" w:hanging="141"/>
        <w:jc w:val="both"/>
        <w:rPr>
          <w:rFonts w:ascii="Arial" w:hAnsi="Arial" w:cs="Arial"/>
          <w:bCs/>
          <w:iCs/>
          <w:color w:val="000000"/>
          <w:sz w:val="20"/>
          <w:szCs w:val="20"/>
        </w:rPr>
      </w:pPr>
      <w:r w:rsidRPr="00412341">
        <w:rPr>
          <w:rFonts w:ascii="Arial" w:hAnsi="Arial" w:cs="Arial"/>
          <w:bCs/>
          <w:iCs/>
          <w:color w:val="000000"/>
          <w:sz w:val="20"/>
          <w:szCs w:val="20"/>
        </w:rPr>
        <w:t xml:space="preserve">O cadastro no </w:t>
      </w:r>
      <w:r w:rsidR="00027933" w:rsidRPr="00412341">
        <w:rPr>
          <w:rFonts w:ascii="Arial" w:hAnsi="Arial" w:cs="Arial"/>
          <w:bCs/>
          <w:iCs/>
          <w:color w:val="000000"/>
          <w:sz w:val="20"/>
          <w:szCs w:val="20"/>
        </w:rPr>
        <w:t>SICAF</w:t>
      </w:r>
      <w:r w:rsidRPr="00412341">
        <w:rPr>
          <w:rFonts w:ascii="Arial" w:hAnsi="Arial" w:cs="Arial"/>
          <w:bCs/>
          <w:iCs/>
          <w:color w:val="000000"/>
          <w:sz w:val="20"/>
          <w:szCs w:val="20"/>
        </w:rPr>
        <w:t xml:space="preserve"> deverá ser feito no Portal de Compras do Governo Federal, no sítio </w:t>
      </w:r>
      <w:hyperlink r:id="rId11">
        <w:r w:rsidRPr="00412341">
          <w:rPr>
            <w:rFonts w:ascii="Arial" w:hAnsi="Arial"/>
            <w:bCs/>
            <w:iCs/>
            <w:color w:val="000000"/>
            <w:sz w:val="20"/>
            <w:szCs w:val="20"/>
          </w:rPr>
          <w:t>www.comprasgovernamentais.gov.br</w:t>
        </w:r>
      </w:hyperlink>
      <w:r w:rsidRPr="00412341">
        <w:rPr>
          <w:rFonts w:ascii="Arial" w:hAnsi="Arial" w:cs="Arial"/>
          <w:bCs/>
          <w:iCs/>
          <w:color w:val="000000"/>
          <w:sz w:val="20"/>
          <w:szCs w:val="20"/>
        </w:rPr>
        <w:t xml:space="preserve">, por meio de certificado digital conferido pela Infraestrutura de Chaves </w:t>
      </w:r>
      <w:proofErr w:type="gramStart"/>
      <w:r w:rsidRPr="00412341">
        <w:rPr>
          <w:rFonts w:ascii="Arial" w:hAnsi="Arial" w:cs="Arial"/>
          <w:bCs/>
          <w:iCs/>
          <w:color w:val="000000"/>
          <w:sz w:val="20"/>
          <w:szCs w:val="20"/>
        </w:rPr>
        <w:t>Públicas Brasileira</w:t>
      </w:r>
      <w:proofErr w:type="gramEnd"/>
      <w:r w:rsidRPr="00412341">
        <w:rPr>
          <w:rFonts w:ascii="Arial" w:hAnsi="Arial" w:cs="Arial"/>
          <w:bCs/>
          <w:iCs/>
          <w:color w:val="000000"/>
          <w:sz w:val="20"/>
          <w:szCs w:val="20"/>
        </w:rPr>
        <w:t xml:space="preserve"> – ICP - Brasil.</w:t>
      </w:r>
    </w:p>
    <w:p w:rsidR="00CA24FB"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rsidR="00320345" w:rsidRPr="001959DA" w:rsidRDefault="00320345" w:rsidP="001959DA">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rsidR="00320345" w:rsidRPr="001959DA" w:rsidRDefault="00320345" w:rsidP="00320345">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 xml:space="preserve">É de responsabilidade </w:t>
      </w:r>
      <w:proofErr w:type="gramStart"/>
      <w:r w:rsidRPr="001959DA">
        <w:rPr>
          <w:rFonts w:ascii="Arial" w:hAnsi="Arial" w:cs="Arial"/>
          <w:color w:val="000000"/>
          <w:sz w:val="20"/>
          <w:szCs w:val="20"/>
        </w:rPr>
        <w:t>do cadastrado conferir</w:t>
      </w:r>
      <w:proofErr w:type="gramEnd"/>
      <w:r w:rsidRPr="001959DA">
        <w:rPr>
          <w:rFonts w:ascii="Arial" w:hAnsi="Arial" w:cs="Arial"/>
          <w:color w:val="000000"/>
          <w:sz w:val="20"/>
          <w:szCs w:val="20"/>
        </w:rPr>
        <w:t xml:space="preserve">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1959DA" w:rsidRDefault="00320345"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p>
    <w:p w:rsidR="003F092F" w:rsidRPr="00413DFC" w:rsidRDefault="003F092F" w:rsidP="00235187">
      <w:pPr>
        <w:snapToGrid w:val="0"/>
        <w:spacing w:before="120" w:after="120" w:line="276" w:lineRule="auto"/>
        <w:ind w:left="425"/>
        <w:jc w:val="both"/>
        <w:rPr>
          <w:rFonts w:ascii="Arial" w:hAnsi="Arial" w:cs="Arial"/>
          <w:bCs/>
          <w:color w:val="000000"/>
          <w:sz w:val="20"/>
          <w:szCs w:val="20"/>
        </w:rPr>
      </w:pPr>
    </w:p>
    <w:p w:rsidR="00CA24FB" w:rsidRPr="00413DFC" w:rsidRDefault="00CA24FB" w:rsidP="007F77AD">
      <w:pPr>
        <w:pStyle w:val="Nivel01"/>
        <w:rPr>
          <w:rFonts w:ascii="Arial" w:hAnsi="Arial" w:cs="Arial"/>
        </w:rPr>
      </w:pPr>
      <w:r w:rsidRPr="00413DFC">
        <w:rPr>
          <w:rFonts w:ascii="Arial" w:hAnsi="Arial" w:cs="Arial"/>
        </w:rPr>
        <w:t>DA PARTICIPAÇÃO NO PREGÃO.</w:t>
      </w:r>
    </w:p>
    <w:p w:rsidR="00CA24FB" w:rsidRPr="005201A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color w:val="000000"/>
          <w:sz w:val="20"/>
          <w:szCs w:val="20"/>
        </w:rPr>
        <w:t xml:space="preserve">Poderão participar deste Pregão </w:t>
      </w:r>
      <w:r w:rsidR="00825ABA" w:rsidRPr="00413DFC">
        <w:rPr>
          <w:rFonts w:ascii="Arial" w:hAnsi="Arial" w:cs="Arial"/>
          <w:bCs/>
          <w:color w:val="000000"/>
          <w:sz w:val="20"/>
          <w:szCs w:val="20"/>
        </w:rPr>
        <w:t>interessados</w:t>
      </w:r>
      <w:r w:rsidRPr="00413DFC">
        <w:rPr>
          <w:rFonts w:ascii="Arial" w:hAnsi="Arial" w:cs="Arial"/>
          <w:bCs/>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1959DA">
        <w:rPr>
          <w:rFonts w:ascii="Arial" w:hAnsi="Arial" w:cs="Arial"/>
          <w:bCs/>
          <w:color w:val="000000"/>
          <w:sz w:val="20"/>
          <w:szCs w:val="20"/>
        </w:rPr>
        <w:t>conforme disposto no art. 9º da IN SEGES/MP nº 3, de 2018.</w:t>
      </w:r>
    </w:p>
    <w:p w:rsidR="00F77814" w:rsidRPr="001959DA" w:rsidRDefault="00F77814"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rsidR="007A24EB" w:rsidRPr="00413DFC"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rsidR="00CA24FB" w:rsidRPr="00413DFC"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rsidR="00CA24FB"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413DFC">
        <w:rPr>
          <w:rFonts w:ascii="Arial" w:hAnsi="Arial" w:cs="Arial"/>
          <w:bCs/>
          <w:sz w:val="20"/>
          <w:szCs w:val="20"/>
        </w:rPr>
        <w:t>proibido</w:t>
      </w:r>
      <w:r w:rsidR="00CA24FB" w:rsidRPr="00413DFC">
        <w:rPr>
          <w:rFonts w:ascii="Arial" w:hAnsi="Arial" w:cs="Arial"/>
          <w:bCs/>
          <w:sz w:val="20"/>
          <w:szCs w:val="20"/>
        </w:rPr>
        <w:t>s</w:t>
      </w:r>
      <w:proofErr w:type="gramEnd"/>
      <w:r w:rsidR="00CA24FB" w:rsidRPr="00413DFC">
        <w:rPr>
          <w:rFonts w:ascii="Arial" w:hAnsi="Arial" w:cs="Arial"/>
          <w:bCs/>
          <w:sz w:val="20"/>
          <w:szCs w:val="20"/>
        </w:rPr>
        <w:t xml:space="preserve"> de participar de licitações e celebrar contratos administrativos, na forma da legislação vigente;</w:t>
      </w:r>
    </w:p>
    <w:p w:rsidR="00DA2C76" w:rsidRPr="001959DA"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1959DA">
        <w:rPr>
          <w:rFonts w:ascii="Arial" w:hAnsi="Arial" w:cs="Arial"/>
          <w:bCs/>
          <w:sz w:val="20"/>
          <w:szCs w:val="20"/>
        </w:rPr>
        <w:t>que</w:t>
      </w:r>
      <w:proofErr w:type="gramEnd"/>
      <w:r w:rsidRPr="001959DA">
        <w:rPr>
          <w:rFonts w:ascii="Arial" w:hAnsi="Arial" w:cs="Arial"/>
          <w:bCs/>
          <w:sz w:val="20"/>
          <w:szCs w:val="20"/>
        </w:rPr>
        <w:t xml:space="preserve"> não atendam às condições deste Edital e seu(s) anexo(s);</w:t>
      </w:r>
    </w:p>
    <w:p w:rsidR="00CA24FB" w:rsidRPr="00413DFC"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hAnsi="Arial" w:cs="Arial"/>
          <w:bCs/>
          <w:color w:val="000000"/>
          <w:sz w:val="20"/>
          <w:szCs w:val="20"/>
        </w:rPr>
        <w:t>estrangeiros</w:t>
      </w:r>
      <w:proofErr w:type="gramEnd"/>
      <w:r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eastAsia="Arial Unicode MS" w:hAnsi="Arial" w:cs="Arial"/>
          <w:color w:val="000000"/>
          <w:sz w:val="20"/>
          <w:szCs w:val="20"/>
        </w:rPr>
        <w:t>que</w:t>
      </w:r>
      <w:proofErr w:type="gramEnd"/>
      <w:r w:rsidRPr="00413DFC">
        <w:rPr>
          <w:rFonts w:ascii="Arial" w:eastAsia="Arial Unicode MS" w:hAnsi="Arial" w:cs="Arial"/>
          <w:color w:val="000000"/>
          <w:sz w:val="20"/>
          <w:szCs w:val="20"/>
        </w:rPr>
        <w:t xml:space="preserve"> se enquadrem nas vedações previstas no artigo 9º da Lei nº 8.666, de 1993;</w:t>
      </w:r>
    </w:p>
    <w:p w:rsidR="00CA24FB" w:rsidRPr="002B3ACD"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413DFC">
        <w:rPr>
          <w:rFonts w:ascii="Arial" w:hAnsi="Arial" w:cs="Arial"/>
          <w:sz w:val="20"/>
          <w:szCs w:val="20"/>
        </w:rPr>
        <w:t xml:space="preserve"> </w:t>
      </w:r>
      <w:proofErr w:type="gramStart"/>
      <w:r w:rsidR="00DA2C76">
        <w:rPr>
          <w:rFonts w:ascii="Arial" w:hAnsi="Arial" w:cs="Arial"/>
          <w:color w:val="000000"/>
          <w:sz w:val="20"/>
          <w:szCs w:val="20"/>
        </w:rPr>
        <w:t>que</w:t>
      </w:r>
      <w:proofErr w:type="gramEnd"/>
      <w:r w:rsidR="00DA2C76">
        <w:rPr>
          <w:rFonts w:ascii="Arial" w:hAnsi="Arial" w:cs="Arial"/>
          <w:color w:val="000000"/>
          <w:sz w:val="20"/>
          <w:szCs w:val="20"/>
        </w:rPr>
        <w:t xml:space="preserve"> estejam sob falência,  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Pr="001959DA">
        <w:rPr>
          <w:rFonts w:ascii="Arial" w:hAnsi="Arial" w:cs="Arial"/>
          <w:sz w:val="20"/>
          <w:szCs w:val="20"/>
        </w:rPr>
        <w:t xml:space="preserve"> </w:t>
      </w:r>
      <w:r w:rsidRPr="00413DFC">
        <w:rPr>
          <w:rFonts w:ascii="Arial" w:hAnsi="Arial" w:cs="Arial"/>
          <w:color w:val="000000"/>
          <w:sz w:val="20"/>
          <w:szCs w:val="20"/>
        </w:rPr>
        <w:t>em processo de dissolução ou liquidação;</w:t>
      </w:r>
    </w:p>
    <w:p w:rsidR="005C4633" w:rsidRPr="00413DFC"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413DFC">
        <w:rPr>
          <w:rFonts w:ascii="Arial" w:hAnsi="Arial" w:cs="Arial"/>
          <w:sz w:val="20"/>
          <w:szCs w:val="20"/>
        </w:rPr>
        <w:t>entidades</w:t>
      </w:r>
      <w:proofErr w:type="gramEnd"/>
      <w:r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rsidR="008C5036" w:rsidRPr="001959DA"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w:t>
      </w:r>
      <w:proofErr w:type="spellStart"/>
      <w:r w:rsidRPr="001959DA">
        <w:rPr>
          <w:rFonts w:ascii="Arial" w:hAnsi="Arial" w:cs="Arial"/>
          <w:color w:val="000000"/>
          <w:sz w:val="20"/>
          <w:szCs w:val="20"/>
        </w:rPr>
        <w:t>TCU-Plenário</w:t>
      </w:r>
      <w:proofErr w:type="spellEnd"/>
      <w:r w:rsidR="008C5036" w:rsidRPr="001959DA">
        <w:rPr>
          <w:rFonts w:ascii="Arial" w:hAnsi="Arial" w:cs="Arial"/>
          <w:color w:val="000000"/>
          <w:sz w:val="20"/>
          <w:szCs w:val="20"/>
        </w:rPr>
        <w:t>).</w:t>
      </w:r>
    </w:p>
    <w:p w:rsidR="00CA24FB" w:rsidRPr="00F93AEB"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Como condição para participação no Pregão, a licitante assinalará “sim” ou “não” em campo próprio do sistema eletrônico, relativo às seguintes declarações:</w:t>
      </w:r>
      <w:r w:rsidRPr="00413DFC">
        <w:rPr>
          <w:rFonts w:ascii="Arial" w:eastAsia="Zurich BT" w:hAnsi="Arial" w:cs="Arial"/>
          <w:bCs/>
          <w:color w:val="000000"/>
          <w:sz w:val="20"/>
          <w:szCs w:val="20"/>
        </w:rPr>
        <w:t xml:space="preserve"> </w:t>
      </w:r>
    </w:p>
    <w:p w:rsidR="008C5036"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bCs/>
          <w:color w:val="000000"/>
          <w:sz w:val="20"/>
          <w:szCs w:val="20"/>
        </w:rPr>
        <w:t>que</w:t>
      </w:r>
      <w:proofErr w:type="gramEnd"/>
      <w:r w:rsidRPr="00413DFC">
        <w:rPr>
          <w:rFonts w:ascii="Arial" w:hAnsi="Arial" w:cs="Arial"/>
          <w:bCs/>
          <w:color w:val="000000"/>
          <w:sz w:val="20"/>
          <w:szCs w:val="20"/>
        </w:rPr>
        <w:t xml:space="preserve"> cumpre os requisitos estabelecidos no artigo 3° </w:t>
      </w:r>
      <w:r w:rsidRPr="00413DFC">
        <w:rPr>
          <w:rFonts w:ascii="Arial" w:hAnsi="Arial" w:cs="Arial"/>
          <w:color w:val="000000"/>
          <w:sz w:val="20"/>
          <w:szCs w:val="20"/>
        </w:rPr>
        <w:t xml:space="preserve">da Lei Complementar nº 123, de 2006, estando apta a usufruir do tratamento favorecido estabelecido em seus </w:t>
      </w:r>
      <w:proofErr w:type="spellStart"/>
      <w:r w:rsidRPr="00413DFC">
        <w:rPr>
          <w:rFonts w:ascii="Arial" w:hAnsi="Arial" w:cs="Arial"/>
          <w:color w:val="000000"/>
          <w:sz w:val="20"/>
          <w:szCs w:val="20"/>
        </w:rPr>
        <w:t>arts</w:t>
      </w:r>
      <w:proofErr w:type="spellEnd"/>
      <w:r w:rsidRPr="00413DFC">
        <w:rPr>
          <w:rFonts w:ascii="Arial" w:hAnsi="Arial" w:cs="Arial"/>
          <w:color w:val="000000"/>
          <w:sz w:val="20"/>
          <w:szCs w:val="20"/>
        </w:rPr>
        <w:t>. 42 a</w:t>
      </w:r>
      <w:r w:rsidR="00DF5F6C" w:rsidRPr="00413DFC">
        <w:rPr>
          <w:rFonts w:ascii="Arial" w:hAnsi="Arial" w:cs="Arial"/>
          <w:color w:val="000000"/>
          <w:sz w:val="20"/>
          <w:szCs w:val="20"/>
        </w:rPr>
        <w:t xml:space="preserve"> 49;</w:t>
      </w:r>
      <w:r w:rsidR="00B37837" w:rsidRPr="00413DFC">
        <w:rPr>
          <w:rFonts w:ascii="Arial" w:hAnsi="Arial" w:cs="Arial"/>
          <w:color w:val="000000"/>
          <w:sz w:val="20"/>
          <w:szCs w:val="20"/>
        </w:rPr>
        <w:t xml:space="preserve"> </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lastRenderedPageBreak/>
        <w:t>nos</w:t>
      </w:r>
      <w:proofErr w:type="gramEnd"/>
      <w:r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A24FB" w:rsidRPr="00B642C5"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inexistem fatos impeditivos para sua habilitação no certame, ciente da obrigatoriedade de declarar ocorrências posteriores; </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Pr="001959DA">
        <w:rPr>
          <w:rFonts w:ascii="Arial" w:hAnsi="Arial" w:cs="Arial"/>
          <w:bCs/>
          <w:color w:val="000000"/>
          <w:sz w:val="20"/>
          <w:szCs w:val="20"/>
        </w:rPr>
        <w:t xml:space="preserve"> </w:t>
      </w:r>
    </w:p>
    <w:p w:rsidR="00B642C5"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959DA">
        <w:rPr>
          <w:rFonts w:ascii="Arial" w:hAnsi="Arial" w:cs="Arial"/>
          <w:bCs/>
          <w:sz w:val="20"/>
          <w:szCs w:val="20"/>
        </w:rPr>
        <w:t>1991.</w:t>
      </w:r>
    </w:p>
    <w:p w:rsidR="002D6BF6"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A declaração falsa relativa ao cumprimento de qualquer condição sujeitará o licitante às sanções previstas em lei e neste Edital.</w:t>
      </w:r>
    </w:p>
    <w:p w:rsidR="00F578BB" w:rsidRPr="001959DA" w:rsidRDefault="00F578BB" w:rsidP="00F578BB">
      <w:pPr>
        <w:autoSpaceDE w:val="0"/>
        <w:snapToGrid w:val="0"/>
        <w:spacing w:before="120" w:after="120" w:line="276" w:lineRule="auto"/>
        <w:ind w:left="425"/>
        <w:jc w:val="both"/>
        <w:rPr>
          <w:rFonts w:ascii="Arial" w:hAnsi="Arial" w:cs="Arial"/>
          <w:color w:val="000000"/>
          <w:sz w:val="20"/>
          <w:szCs w:val="20"/>
        </w:rPr>
      </w:pPr>
    </w:p>
    <w:p w:rsidR="00053E65" w:rsidRPr="005E6642" w:rsidRDefault="00B457B8" w:rsidP="00C80554">
      <w:pPr>
        <w:pStyle w:val="Nivel01"/>
        <w:numPr>
          <w:ilvl w:val="0"/>
          <w:numId w:val="12"/>
        </w:numPr>
        <w:rPr>
          <w:rFonts w:ascii="Arial" w:hAnsi="Arial" w:cs="Arial"/>
        </w:rPr>
      </w:pPr>
      <w:r w:rsidRPr="005E6642">
        <w:rPr>
          <w:rFonts w:ascii="Arial" w:hAnsi="Arial" w:cs="Arial"/>
        </w:rPr>
        <w:t>DO ENVIO DA PROPOSTA</w:t>
      </w:r>
    </w:p>
    <w:p w:rsidR="00AC2F08" w:rsidRPr="005E6642" w:rsidRDefault="00AC2F08" w:rsidP="001959DA">
      <w:pPr>
        <w:numPr>
          <w:ilvl w:val="1"/>
          <w:numId w:val="12"/>
        </w:numPr>
        <w:spacing w:before="120" w:after="120" w:line="276" w:lineRule="auto"/>
        <w:ind w:left="425" w:firstLine="0"/>
        <w:jc w:val="both"/>
        <w:rPr>
          <w:rFonts w:ascii="Arial" w:hAnsi="Arial" w:cs="Arial"/>
          <w:sz w:val="20"/>
          <w:szCs w:val="20"/>
        </w:rPr>
      </w:pPr>
      <w:r w:rsidRPr="005E6642">
        <w:rPr>
          <w:rFonts w:ascii="Arial" w:hAnsi="Arial" w:cs="Arial"/>
          <w:sz w:val="20"/>
          <w:szCs w:val="20"/>
        </w:rPr>
        <w:t xml:space="preserve">O licitante deverá encaminhar a proposta por meio do sistema eletrônico até a data e </w:t>
      </w:r>
      <w:proofErr w:type="gramStart"/>
      <w:r w:rsidRPr="005E6642">
        <w:rPr>
          <w:rFonts w:ascii="Arial" w:hAnsi="Arial" w:cs="Arial"/>
          <w:sz w:val="20"/>
          <w:szCs w:val="20"/>
        </w:rPr>
        <w:t xml:space="preserve">horário </w:t>
      </w:r>
      <w:r w:rsidRPr="001959DA">
        <w:rPr>
          <w:rFonts w:ascii="Arial" w:hAnsi="Arial" w:cs="Arial"/>
          <w:color w:val="000000"/>
          <w:sz w:val="20"/>
          <w:szCs w:val="20"/>
        </w:rPr>
        <w:t>marcados</w:t>
      </w:r>
      <w:proofErr w:type="gramEnd"/>
      <w:r w:rsidRPr="005E6642">
        <w:rPr>
          <w:rFonts w:ascii="Arial" w:hAnsi="Arial" w:cs="Arial"/>
          <w:sz w:val="20"/>
          <w:szCs w:val="20"/>
        </w:rPr>
        <w:t xml:space="preserve"> para abertura da sessão, quando, então, encerrar-se-á automaticamente a fase de recebimento de propostas.</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8152D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 xml:space="preserve">Até a abertura da sessão, os licitantes poderão retirar ou substituir as propostas apresentadas.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O licitante deverá enviar sua proposta mediante o preenchimento, no sistema eletrônico, dos seguintes campos:</w:t>
      </w:r>
    </w:p>
    <w:p w:rsidR="00CA24FB" w:rsidRPr="00F578BB"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578BB">
        <w:rPr>
          <w:rFonts w:ascii="Arial" w:hAnsi="Arial" w:cs="Arial"/>
          <w:sz w:val="20"/>
          <w:szCs w:val="20"/>
        </w:rPr>
        <w:t>V</w:t>
      </w:r>
      <w:r w:rsidR="00CA24FB" w:rsidRPr="00F578BB">
        <w:rPr>
          <w:rFonts w:ascii="Arial" w:hAnsi="Arial" w:cs="Arial"/>
          <w:sz w:val="20"/>
          <w:szCs w:val="20"/>
        </w:rPr>
        <w:t xml:space="preserve">alor unitário e total </w:t>
      </w:r>
      <w:r w:rsidR="00CA24FB" w:rsidRPr="00F578BB">
        <w:rPr>
          <w:rFonts w:ascii="Arial" w:hAnsi="Arial" w:cs="Arial"/>
          <w:bCs/>
          <w:iCs/>
          <w:sz w:val="20"/>
          <w:szCs w:val="20"/>
        </w:rPr>
        <w:t>do item</w:t>
      </w:r>
      <w:r w:rsidRPr="00F578BB">
        <w:rPr>
          <w:rFonts w:ascii="Arial" w:hAnsi="Arial" w:cs="Arial"/>
          <w:bCs/>
          <w:iCs/>
          <w:sz w:val="20"/>
          <w:szCs w:val="20"/>
        </w:rPr>
        <w:t>;</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Marca;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rsidR="00824831" w:rsidRPr="00276561"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r w:rsidRPr="00413DFC">
        <w:rPr>
          <w:rFonts w:ascii="Arial" w:hAnsi="Arial" w:cs="Arial"/>
          <w:bCs/>
          <w:iCs/>
          <w:color w:val="000000"/>
          <w:sz w:val="20"/>
          <w:szCs w:val="20"/>
        </w:rPr>
        <w:t>Descrição detalhada do objeto</w:t>
      </w:r>
      <w:r w:rsidR="005E6642">
        <w:rPr>
          <w:rFonts w:ascii="Arial" w:hAnsi="Arial" w:cs="Arial"/>
          <w:bCs/>
          <w:iCs/>
          <w:color w:val="000000"/>
          <w:sz w:val="20"/>
          <w:szCs w:val="20"/>
        </w:rPr>
        <w:t xml:space="preserve">, </w:t>
      </w:r>
      <w:r w:rsidR="005E6642" w:rsidRPr="001959DA">
        <w:rPr>
          <w:rFonts w:ascii="Arial" w:hAnsi="Arial" w:cs="Arial"/>
          <w:bCs/>
          <w:iCs/>
          <w:color w:val="000000"/>
          <w:sz w:val="20"/>
          <w:szCs w:val="20"/>
        </w:rPr>
        <w:t>contendo as informações similares à especificação do Termo de Referência</w:t>
      </w:r>
      <w:r w:rsidRPr="00413DFC">
        <w:rPr>
          <w:rFonts w:ascii="Arial" w:hAnsi="Arial" w:cs="Arial"/>
          <w:bCs/>
          <w:iCs/>
          <w:color w:val="000000"/>
          <w:sz w:val="20"/>
          <w:szCs w:val="20"/>
        </w:rPr>
        <w:t>: indicando, no que for aplicável</w:t>
      </w:r>
      <w:r w:rsidRPr="00413DFC">
        <w:rPr>
          <w:rFonts w:ascii="Arial" w:hAnsi="Arial" w:cs="Arial"/>
          <w:color w:val="000000"/>
          <w:sz w:val="20"/>
          <w:szCs w:val="20"/>
        </w:rPr>
        <w:t xml:space="preserve">, </w:t>
      </w:r>
      <w:r w:rsidR="00276561">
        <w:rPr>
          <w:rFonts w:ascii="Arial" w:hAnsi="Arial" w:cs="Arial"/>
          <w:color w:val="000000"/>
          <w:sz w:val="20"/>
          <w:szCs w:val="20"/>
        </w:rPr>
        <w:t xml:space="preserve">a composição do </w:t>
      </w:r>
      <w:r w:rsidR="00276561">
        <w:rPr>
          <w:rFonts w:ascii="Arial" w:hAnsi="Arial" w:cs="Arial"/>
          <w:color w:val="000000"/>
          <w:sz w:val="20"/>
          <w:szCs w:val="20"/>
        </w:rPr>
        <w:lastRenderedPageBreak/>
        <w:t xml:space="preserve">material, </w:t>
      </w:r>
      <w:r w:rsidR="00276561" w:rsidRPr="00276561">
        <w:rPr>
          <w:rFonts w:ascii="Arial" w:hAnsi="Arial" w:cs="Arial"/>
          <w:sz w:val="20"/>
          <w:szCs w:val="20"/>
        </w:rPr>
        <w:t xml:space="preserve">o </w:t>
      </w:r>
      <w:r w:rsidRPr="00276561">
        <w:rPr>
          <w:rFonts w:ascii="Arial" w:hAnsi="Arial" w:cs="Arial"/>
          <w:sz w:val="20"/>
          <w:szCs w:val="20"/>
        </w:rPr>
        <w:t xml:space="preserve">prazo de validade </w:t>
      </w:r>
      <w:r w:rsidR="00276561" w:rsidRPr="00276561">
        <w:rPr>
          <w:rFonts w:ascii="Arial" w:hAnsi="Arial" w:cs="Arial"/>
          <w:sz w:val="20"/>
          <w:szCs w:val="20"/>
        </w:rPr>
        <w:t>e a embalagem do objeto</w:t>
      </w:r>
      <w:r w:rsidR="00276561">
        <w:rPr>
          <w:rFonts w:ascii="Arial" w:hAnsi="Arial" w:cs="Arial"/>
          <w:sz w:val="20"/>
          <w:szCs w:val="20"/>
        </w:rPr>
        <w:t xml:space="preserve">; </w:t>
      </w:r>
      <w:r w:rsidR="00276561" w:rsidRPr="00DA509F">
        <w:rPr>
          <w:rFonts w:ascii="Arial" w:hAnsi="Arial" w:cs="Arial"/>
          <w:b/>
          <w:sz w:val="20"/>
          <w:szCs w:val="20"/>
          <w:u w:val="single"/>
        </w:rPr>
        <w:t xml:space="preserve">para o item 01, </w:t>
      </w:r>
      <w:r w:rsidR="009F4DDB" w:rsidRPr="00DA509F">
        <w:rPr>
          <w:rFonts w:ascii="Arial" w:hAnsi="Arial" w:cs="Arial"/>
          <w:b/>
          <w:sz w:val="20"/>
          <w:szCs w:val="20"/>
          <w:u w:val="single"/>
        </w:rPr>
        <w:t>confirmar</w:t>
      </w:r>
      <w:r w:rsidR="00276561" w:rsidRPr="00DA509F">
        <w:rPr>
          <w:rFonts w:ascii="Arial" w:hAnsi="Arial" w:cs="Arial"/>
          <w:b/>
          <w:sz w:val="20"/>
          <w:szCs w:val="20"/>
          <w:u w:val="single"/>
        </w:rPr>
        <w:t xml:space="preserve"> que serão enviados </w:t>
      </w:r>
      <w:r w:rsidR="009F4DDB" w:rsidRPr="00DA509F">
        <w:rPr>
          <w:rFonts w:ascii="Arial" w:hAnsi="Arial" w:cs="Arial"/>
          <w:b/>
          <w:sz w:val="20"/>
          <w:szCs w:val="20"/>
          <w:u w:val="single"/>
        </w:rPr>
        <w:t xml:space="preserve">junto do material </w:t>
      </w:r>
      <w:r w:rsidR="00276561" w:rsidRPr="00DA509F">
        <w:rPr>
          <w:rFonts w:ascii="Arial" w:hAnsi="Arial" w:cs="Arial"/>
          <w:b/>
          <w:sz w:val="20"/>
          <w:szCs w:val="20"/>
          <w:u w:val="single"/>
        </w:rPr>
        <w:t xml:space="preserve">certificado de irradiação e laudo </w:t>
      </w:r>
      <w:proofErr w:type="spellStart"/>
      <w:r w:rsidR="00276561" w:rsidRPr="00DA509F">
        <w:rPr>
          <w:rFonts w:ascii="Arial" w:hAnsi="Arial" w:cs="Arial"/>
          <w:b/>
          <w:sz w:val="20"/>
          <w:szCs w:val="20"/>
          <w:u w:val="single"/>
        </w:rPr>
        <w:t>bromatológico</w:t>
      </w:r>
      <w:proofErr w:type="spellEnd"/>
      <w:r w:rsidR="00276561" w:rsidRPr="00DA509F">
        <w:rPr>
          <w:rFonts w:ascii="Arial" w:hAnsi="Arial" w:cs="Arial"/>
          <w:b/>
          <w:sz w:val="20"/>
          <w:szCs w:val="20"/>
          <w:u w:val="single"/>
        </w:rPr>
        <w:t>.</w:t>
      </w:r>
    </w:p>
    <w:p w:rsidR="00A72B79"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rsidR="00425856"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1959DA"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1959DA">
        <w:rPr>
          <w:rFonts w:ascii="Arial" w:hAnsi="Arial" w:cs="Arial"/>
          <w:color w:val="000000"/>
          <w:sz w:val="20"/>
          <w:szCs w:val="20"/>
        </w:rPr>
        <w:t>sob alegação</w:t>
      </w:r>
      <w:proofErr w:type="gramEnd"/>
      <w:r w:rsidRPr="001959DA">
        <w:rPr>
          <w:rFonts w:ascii="Arial" w:hAnsi="Arial" w:cs="Arial"/>
          <w:color w:val="000000"/>
          <w:sz w:val="20"/>
          <w:szCs w:val="20"/>
        </w:rPr>
        <w:t xml:space="preserve"> de erro, omissão ou qualquer outro pretexto.</w:t>
      </w:r>
    </w:p>
    <w:p w:rsidR="00425856" w:rsidRPr="001959DA" w:rsidRDefault="00EA4C4D" w:rsidP="0093350B">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 xml:space="preserve">prazo de </w:t>
      </w:r>
      <w:r w:rsidR="00CA24FB" w:rsidRPr="009F4DDB">
        <w:rPr>
          <w:rFonts w:ascii="Arial" w:hAnsi="Arial" w:cs="Arial"/>
          <w:b/>
          <w:color w:val="000000"/>
          <w:sz w:val="20"/>
          <w:szCs w:val="20"/>
        </w:rPr>
        <w:t>validade da proposta</w:t>
      </w:r>
      <w:r w:rsidR="00CA24FB" w:rsidRPr="001959DA">
        <w:rPr>
          <w:rFonts w:ascii="Arial" w:hAnsi="Arial" w:cs="Arial"/>
          <w:color w:val="000000"/>
          <w:sz w:val="20"/>
          <w:szCs w:val="20"/>
        </w:rPr>
        <w:t xml:space="preserve"> não será inferior a </w:t>
      </w:r>
      <w:r w:rsidR="009F4DDB" w:rsidRPr="009F4DDB">
        <w:rPr>
          <w:rFonts w:ascii="Arial" w:hAnsi="Arial" w:cs="Arial"/>
          <w:sz w:val="20"/>
          <w:szCs w:val="20"/>
        </w:rPr>
        <w:t>120</w:t>
      </w:r>
      <w:r w:rsidR="001D28CC" w:rsidRPr="009F4DDB">
        <w:rPr>
          <w:rFonts w:ascii="Arial" w:hAnsi="Arial" w:cs="Arial"/>
          <w:sz w:val="20"/>
          <w:szCs w:val="20"/>
        </w:rPr>
        <w:t xml:space="preserve"> </w:t>
      </w:r>
      <w:r w:rsidR="00CA24FB" w:rsidRPr="009F4DDB">
        <w:rPr>
          <w:rFonts w:ascii="Arial" w:hAnsi="Arial" w:cs="Arial"/>
          <w:bCs/>
          <w:iCs/>
          <w:sz w:val="20"/>
          <w:szCs w:val="20"/>
        </w:rPr>
        <w:t>(</w:t>
      </w:r>
      <w:r w:rsidR="009F4DDB" w:rsidRPr="009F4DDB">
        <w:rPr>
          <w:rFonts w:ascii="Arial" w:hAnsi="Arial" w:cs="Arial"/>
          <w:bCs/>
          <w:iCs/>
          <w:sz w:val="20"/>
          <w:szCs w:val="20"/>
        </w:rPr>
        <w:t>cento e vinte</w:t>
      </w:r>
      <w:r w:rsidR="00CA24FB" w:rsidRPr="009F4DDB">
        <w:rPr>
          <w:rFonts w:ascii="Arial" w:hAnsi="Arial" w:cs="Arial"/>
          <w:bCs/>
          <w:iCs/>
          <w:sz w:val="20"/>
          <w:szCs w:val="20"/>
        </w:rPr>
        <w:t>)</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rsidR="00BC54CD" w:rsidRPr="001959DA"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BC54CD"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1959DA">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F4DDB" w:rsidRPr="001959DA" w:rsidRDefault="009F4DDB" w:rsidP="009F4DDB">
      <w:pPr>
        <w:pStyle w:val="PargrafodaLista"/>
        <w:spacing w:before="120" w:after="120" w:line="276" w:lineRule="auto"/>
        <w:ind w:left="1638"/>
        <w:contextualSpacing w:val="0"/>
        <w:jc w:val="both"/>
        <w:rPr>
          <w:rFonts w:ascii="Arial" w:hAnsi="Arial" w:cs="Arial"/>
          <w:color w:val="000000"/>
          <w:sz w:val="20"/>
          <w:szCs w:val="20"/>
        </w:rPr>
      </w:pPr>
    </w:p>
    <w:p w:rsidR="0054016D" w:rsidRPr="00413DFC" w:rsidRDefault="009B7570" w:rsidP="00C80554">
      <w:pPr>
        <w:pStyle w:val="Nivel01"/>
        <w:numPr>
          <w:ilvl w:val="0"/>
          <w:numId w:val="12"/>
        </w:numPr>
        <w:ind w:left="0" w:firstLine="0"/>
        <w:rPr>
          <w:rFonts w:ascii="Arial" w:hAnsi="Arial" w:cs="Arial"/>
        </w:rPr>
      </w:pPr>
      <w:r w:rsidRPr="001959DA">
        <w:rPr>
          <w:rFonts w:ascii="Arial" w:hAnsi="Arial" w:cs="Arial"/>
          <w:color w:val="auto"/>
        </w:rPr>
        <w:t xml:space="preserve">DA ABERTURA DA SESSÃO, CLASSIFICAÇÃO DAS PROPOSTAS E FORMULAÇÃO DE </w:t>
      </w:r>
      <w:proofErr w:type="gramStart"/>
      <w:r w:rsidRPr="001959DA">
        <w:rPr>
          <w:rFonts w:ascii="Arial" w:hAnsi="Arial" w:cs="Arial"/>
          <w:color w:val="auto"/>
        </w:rPr>
        <w:t>LANCES</w:t>
      </w:r>
      <w:proofErr w:type="gramEnd"/>
      <w:r w:rsidR="00C35A4C" w:rsidRPr="001959DA">
        <w:rPr>
          <w:rFonts w:ascii="Arial" w:hAnsi="Arial" w:cs="Arial"/>
          <w:color w:val="auto"/>
        </w:rPr>
        <w:t xml:space="preserve"> </w:t>
      </w:r>
    </w:p>
    <w:p w:rsidR="00F70195" w:rsidRPr="009620E6"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w:t>
      </w:r>
      <w:proofErr w:type="gramStart"/>
      <w:r w:rsidRPr="009620E6">
        <w:rPr>
          <w:rFonts w:ascii="Arial" w:hAnsi="Arial" w:cs="Arial"/>
          <w:color w:val="000000"/>
          <w:sz w:val="20"/>
          <w:szCs w:val="20"/>
          <w:lang w:eastAsia="en-US"/>
        </w:rPr>
        <w:t>local indicados</w:t>
      </w:r>
      <w:proofErr w:type="gramEnd"/>
      <w:r w:rsidRPr="009620E6">
        <w:rPr>
          <w:rFonts w:ascii="Arial" w:hAnsi="Arial" w:cs="Arial"/>
          <w:color w:val="000000"/>
          <w:sz w:val="20"/>
          <w:szCs w:val="20"/>
          <w:lang w:eastAsia="en-US"/>
        </w:rPr>
        <w:t xml:space="preserve"> neste Edital.</w:t>
      </w:r>
    </w:p>
    <w:p w:rsidR="009620E6" w:rsidRPr="001959DA" w:rsidRDefault="0054016D" w:rsidP="0093350B">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  </w:t>
      </w:r>
      <w:r w:rsidR="00EA4C4D"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1959DA"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rsidR="00F70195"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rsidR="00B30BC2" w:rsidRPr="00413DFC"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 xml:space="preserve">Iniciada a etapa competitiva, os licitantes deverão encaminhar lances </w:t>
      </w:r>
      <w:r w:rsidR="00CA24FB" w:rsidRPr="00413DFC">
        <w:rPr>
          <w:rFonts w:ascii="Arial" w:hAnsi="Arial" w:cs="Arial"/>
          <w:color w:val="000000"/>
          <w:sz w:val="20"/>
          <w:szCs w:val="20"/>
          <w:lang w:eastAsia="en-US"/>
        </w:rPr>
        <w:t>exclusivamente por meio d</w:t>
      </w:r>
      <w:r w:rsidR="00205034" w:rsidRPr="00413DFC">
        <w:rPr>
          <w:rFonts w:ascii="Arial" w:hAnsi="Arial" w:cs="Arial"/>
          <w:color w:val="000000"/>
          <w:sz w:val="20"/>
          <w:szCs w:val="20"/>
          <w:lang w:eastAsia="en-US"/>
        </w:rPr>
        <w:t>o</w:t>
      </w:r>
      <w:r w:rsidR="00CA24FB" w:rsidRPr="00413DFC">
        <w:rPr>
          <w:rFonts w:ascii="Arial" w:hAnsi="Arial" w:cs="Arial"/>
          <w:color w:val="000000"/>
          <w:sz w:val="20"/>
          <w:szCs w:val="20"/>
          <w:lang w:eastAsia="en-US"/>
        </w:rPr>
        <w:t xml:space="preserve"> sistema eletrônico, sendo imediatamente</w:t>
      </w:r>
      <w:r w:rsidR="00CA24FB" w:rsidRPr="00413DFC">
        <w:rPr>
          <w:rFonts w:ascii="Arial" w:hAnsi="Arial" w:cs="Arial"/>
          <w:color w:val="000000"/>
          <w:sz w:val="20"/>
          <w:szCs w:val="20"/>
        </w:rPr>
        <w:t xml:space="preserve"> informados do seu recebimento e do valor consignado no registro. </w:t>
      </w:r>
    </w:p>
    <w:p w:rsidR="00B30BC2" w:rsidRPr="009F4DDB"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9F4DDB">
        <w:rPr>
          <w:rFonts w:ascii="Arial" w:hAnsi="Arial" w:cs="Arial"/>
          <w:sz w:val="20"/>
          <w:szCs w:val="20"/>
        </w:rPr>
        <w:t xml:space="preserve">O </w:t>
      </w:r>
      <w:r w:rsidR="00CA24FB" w:rsidRPr="009F4DDB">
        <w:rPr>
          <w:rFonts w:ascii="Arial" w:hAnsi="Arial" w:cs="Arial"/>
          <w:sz w:val="20"/>
          <w:szCs w:val="20"/>
        </w:rPr>
        <w:t>lance deverá ser ofertado pelo valor do item.</w:t>
      </w:r>
    </w:p>
    <w:p w:rsidR="00BD1AC1"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Os licitantes poderão oferecer lances sucessivos, observando o horário fixado para abertura da sessão e as regras estabelecidas no Edital.</w:t>
      </w:r>
    </w:p>
    <w:p w:rsidR="00BD1AC1" w:rsidRPr="00BD1AC1"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F4DDB">
        <w:rPr>
          <w:rFonts w:ascii="Arial" w:hAnsi="Arial" w:cs="Arial"/>
          <w:color w:val="000000"/>
          <w:sz w:val="20"/>
          <w:szCs w:val="20"/>
          <w:lang w:eastAsia="en-US"/>
        </w:rPr>
        <w:t>O licitante somente poderá oferecer lance inferior ao último por ele ofertado e registrado pelo sistema.</w:t>
      </w:r>
    </w:p>
    <w:p w:rsidR="007B1E12" w:rsidRPr="001959DA"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sidRPr="001959DA">
        <w:rPr>
          <w:rFonts w:ascii="Arial" w:hAnsi="Arial" w:cs="Arial"/>
          <w:sz w:val="20"/>
          <w:szCs w:val="20"/>
        </w:rPr>
        <w:t>sob pena</w:t>
      </w:r>
      <w:proofErr w:type="gramEnd"/>
      <w:r w:rsidRPr="001959DA">
        <w:rPr>
          <w:rFonts w:ascii="Arial" w:hAnsi="Arial" w:cs="Arial"/>
          <w:sz w:val="20"/>
          <w:szCs w:val="20"/>
        </w:rPr>
        <w:t xml:space="preserve"> de serem automaticamente descartados pelo sistema os respectivos lances. </w:t>
      </w:r>
    </w:p>
    <w:p w:rsidR="003B47AE" w:rsidRPr="001959DA" w:rsidRDefault="000526DD" w:rsidP="0093350B">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0526DD" w:rsidRPr="001959DA"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1959DA">
        <w:rPr>
          <w:rFonts w:ascii="Arial" w:hAnsi="Arial" w:cs="Arial"/>
          <w:sz w:val="20"/>
          <w:szCs w:val="20"/>
        </w:rPr>
        <w:t>Na hipótese do subitem anterior, a ocorrência será registrada em campo próprio do sistema.</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rsidR="00C25B02" w:rsidRPr="00413DFC"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7F2093" w:rsidRPr="001959DA"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959DA">
        <w:rPr>
          <w:rFonts w:ascii="Arial" w:hAnsi="Arial" w:cs="Arial"/>
          <w:color w:val="000000"/>
          <w:sz w:val="20"/>
          <w:szCs w:val="20"/>
          <w:lang w:eastAsia="en-US"/>
        </w:rPr>
        <w:t>as</w:t>
      </w:r>
      <w:proofErr w:type="gramEnd"/>
      <w:r w:rsidRPr="001959DA">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1959DA">
        <w:rPr>
          <w:rFonts w:ascii="Arial" w:hAnsi="Arial" w:cs="Arial"/>
          <w:color w:val="000000"/>
          <w:sz w:val="20"/>
          <w:szCs w:val="20"/>
          <w:lang w:eastAsia="en-US"/>
        </w:rPr>
        <w:t>arts</w:t>
      </w:r>
      <w:proofErr w:type="spellEnd"/>
      <w:r w:rsidRPr="001959DA">
        <w:rPr>
          <w:rFonts w:ascii="Arial" w:hAnsi="Arial" w:cs="Arial"/>
          <w:color w:val="000000"/>
          <w:sz w:val="20"/>
          <w:szCs w:val="20"/>
          <w:lang w:eastAsia="en-US"/>
        </w:rPr>
        <w:t>. 44 e 45 da LC nº 123, de 2006, regulamentada pelo Decreto nº 8.538, de 2015.</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Nessas condições, as propostas de microempresas e empresas de pequeno porte que se encontrarem na faixa de até 5% (cinco por cento) acima da proposta ou lance de menor preço serão </w:t>
      </w:r>
      <w:proofErr w:type="gramStart"/>
      <w:r w:rsidRPr="001959DA">
        <w:rPr>
          <w:rFonts w:ascii="Arial" w:hAnsi="Arial" w:cs="Arial"/>
          <w:color w:val="000000"/>
          <w:sz w:val="20"/>
          <w:szCs w:val="20"/>
          <w:lang w:eastAsia="en-US"/>
        </w:rPr>
        <w:t>consideradas</w:t>
      </w:r>
      <w:proofErr w:type="gramEnd"/>
      <w:r w:rsidRPr="001959DA">
        <w:rPr>
          <w:rFonts w:ascii="Arial" w:hAnsi="Arial" w:cs="Arial"/>
          <w:color w:val="000000"/>
          <w:sz w:val="20"/>
          <w:szCs w:val="20"/>
          <w:lang w:eastAsia="en-US"/>
        </w:rPr>
        <w:t xml:space="preserve"> empatadas com a primeira colocada.</w:t>
      </w:r>
    </w:p>
    <w:p w:rsidR="00B145CD" w:rsidRPr="001959DA"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9713C6">
        <w:rPr>
          <w:rFonts w:ascii="Arial" w:hAnsi="Arial" w:cs="Arial"/>
          <w:color w:val="000000"/>
          <w:sz w:val="20"/>
          <w:szCs w:val="20"/>
          <w:lang w:eastAsia="en-US"/>
        </w:rPr>
        <w:t>5</w:t>
      </w:r>
      <w:proofErr w:type="gramEnd"/>
      <w:r w:rsidRPr="009713C6">
        <w:rPr>
          <w:rFonts w:ascii="Arial" w:hAnsi="Arial" w:cs="Arial"/>
          <w:color w:val="000000"/>
          <w:sz w:val="20"/>
          <w:szCs w:val="20"/>
          <w:lang w:eastAsia="en-US"/>
        </w:rPr>
        <w:t xml:space="preserve"> (cinco) minutos controlados pelo sistema, contados após a comunicação automática para tanto.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1959DA"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8613B" w:rsidRPr="001959DA"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9713C6">
        <w:rPr>
          <w:rFonts w:ascii="Arial" w:hAnsi="Arial" w:cs="Arial"/>
          <w:color w:val="000000"/>
          <w:sz w:val="20"/>
          <w:szCs w:val="20"/>
          <w:lang w:eastAsia="en-US"/>
        </w:rPr>
        <w:t xml:space="preserv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B678DB" w:rsidRPr="001959DA">
        <w:rPr>
          <w:rFonts w:ascii="Arial" w:hAnsi="Arial" w:cs="Arial"/>
          <w:color w:val="000000"/>
          <w:sz w:val="20"/>
          <w:szCs w:val="20"/>
          <w:lang w:eastAsia="en-US"/>
        </w:rPr>
        <w:t>fornecidos</w:t>
      </w:r>
      <w:r w:rsidRPr="001959DA">
        <w:rPr>
          <w:rFonts w:ascii="Arial" w:hAnsi="Arial" w:cs="Arial"/>
          <w:color w:val="000000"/>
          <w:sz w:val="20"/>
          <w:szCs w:val="20"/>
          <w:lang w:eastAsia="en-US"/>
        </w:rPr>
        <w:t>:</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brasileiras; </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que invistam em pesquisa e no desenvolvimento de tecnologia no País;</w:t>
      </w:r>
    </w:p>
    <w:p w:rsidR="00342CB9" w:rsidRPr="001959DA"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p</w:t>
      </w:r>
      <w:r w:rsidR="00342CB9" w:rsidRPr="001959DA">
        <w:rPr>
          <w:rFonts w:ascii="Arial" w:hAnsi="Arial" w:cs="Arial"/>
          <w:color w:val="000000"/>
          <w:sz w:val="20"/>
          <w:szCs w:val="20"/>
          <w:lang w:eastAsia="en-US"/>
        </w:rPr>
        <w:t>or</w:t>
      </w:r>
      <w:proofErr w:type="gramEnd"/>
      <w:r w:rsidR="00342CB9" w:rsidRPr="001959DA">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 negociação será realizada por meio do sistema, podendo ser acompanhada pelos demais licitantes.</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Após a negociação do preço, o Pregoeiro iniciará a fase de aceitação e julgamento da proposta.</w:t>
      </w:r>
    </w:p>
    <w:p w:rsidR="002C519B" w:rsidRPr="00413DFC" w:rsidRDefault="002C519B" w:rsidP="002C519B">
      <w:pPr>
        <w:pStyle w:val="PargrafodaLista"/>
        <w:spacing w:before="120" w:after="120" w:line="276" w:lineRule="auto"/>
        <w:ind w:left="1134"/>
        <w:contextualSpacing w:val="0"/>
        <w:jc w:val="both"/>
        <w:rPr>
          <w:rFonts w:ascii="Arial" w:hAnsi="Arial" w:cs="Arial"/>
          <w:i/>
          <w:color w:val="FF0000"/>
          <w:sz w:val="20"/>
          <w:szCs w:val="20"/>
        </w:rPr>
      </w:pP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t>DA ACEITABILIDADE DA PROPOSTA VENCEDORA.</w:t>
      </w:r>
    </w:p>
    <w:p w:rsidR="00CA24FB" w:rsidRPr="00413DFC" w:rsidRDefault="00CA24FB" w:rsidP="005E587B">
      <w:pPr>
        <w:pStyle w:val="PargrafodaLista"/>
        <w:numPr>
          <w:ilvl w:val="1"/>
          <w:numId w:val="16"/>
        </w:numPr>
        <w:spacing w:before="120" w:after="120" w:line="276" w:lineRule="auto"/>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rsidR="00332AB2" w:rsidRPr="002C519B" w:rsidRDefault="00CA24FB" w:rsidP="002C519B">
      <w:pPr>
        <w:pStyle w:val="PargrafodaLista"/>
        <w:numPr>
          <w:ilvl w:val="1"/>
          <w:numId w:val="16"/>
        </w:numPr>
        <w:spacing w:before="120" w:after="120" w:line="276" w:lineRule="auto"/>
        <w:contextualSpacing w:val="0"/>
        <w:jc w:val="both"/>
        <w:rPr>
          <w:rFonts w:ascii="Arial" w:hAnsi="Arial" w:cs="Arial"/>
          <w:sz w:val="20"/>
          <w:szCs w:val="20"/>
          <w:lang w:eastAsia="en-US"/>
        </w:rPr>
      </w:pPr>
      <w:r w:rsidRPr="002C519B">
        <w:rPr>
          <w:rFonts w:ascii="Arial" w:hAnsi="Arial" w:cs="Arial"/>
          <w:sz w:val="20"/>
          <w:szCs w:val="20"/>
          <w:lang w:eastAsia="en-US"/>
        </w:rPr>
        <w:t>Será desclassificada a proposta ou o lance vencedor com valor superior ao preço máximo fixado ou que apresentar preço manifestamente inexequível</w:t>
      </w:r>
      <w:r w:rsidR="00332AB2" w:rsidRPr="002C519B">
        <w:rPr>
          <w:rFonts w:ascii="Arial" w:hAnsi="Arial" w:cs="Arial"/>
          <w:sz w:val="20"/>
          <w:szCs w:val="20"/>
          <w:lang w:eastAsia="en-US"/>
        </w:rPr>
        <w:t>.</w:t>
      </w:r>
    </w:p>
    <w:p w:rsidR="0018613B" w:rsidRPr="002C519B" w:rsidRDefault="0018613B" w:rsidP="002C519B">
      <w:pPr>
        <w:pStyle w:val="PargrafodaLista"/>
        <w:numPr>
          <w:ilvl w:val="1"/>
          <w:numId w:val="16"/>
        </w:numPr>
        <w:spacing w:before="120" w:after="120" w:line="276" w:lineRule="auto"/>
        <w:contextualSpacing w:val="0"/>
        <w:jc w:val="both"/>
        <w:rPr>
          <w:rFonts w:ascii="Arial" w:hAnsi="Arial" w:cs="Arial"/>
          <w:sz w:val="20"/>
          <w:szCs w:val="20"/>
          <w:lang w:eastAsia="en-US"/>
        </w:rPr>
      </w:pPr>
      <w:r w:rsidRPr="002C519B">
        <w:rPr>
          <w:rFonts w:ascii="Arial" w:hAnsi="Arial" w:cs="Arial"/>
          <w:sz w:val="20"/>
          <w:szCs w:val="20"/>
          <w:lang w:eastAsia="en-US"/>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2C519B">
        <w:rPr>
          <w:rFonts w:ascii="Arial" w:hAnsi="Arial" w:cs="Arial"/>
          <w:sz w:val="20"/>
          <w:szCs w:val="20"/>
          <w:lang w:eastAsia="en-US"/>
        </w:rPr>
        <w:t>sob pena</w:t>
      </w:r>
      <w:proofErr w:type="gramEnd"/>
      <w:r w:rsidRPr="002C519B">
        <w:rPr>
          <w:rFonts w:ascii="Arial" w:hAnsi="Arial" w:cs="Arial"/>
          <w:sz w:val="20"/>
          <w:szCs w:val="20"/>
          <w:lang w:eastAsia="en-US"/>
        </w:rPr>
        <w:t xml:space="preserve"> de desclassificação.</w:t>
      </w:r>
      <w:r w:rsidR="008059CD" w:rsidRPr="002C519B">
        <w:rPr>
          <w:rFonts w:ascii="Arial" w:hAnsi="Arial" w:cs="Arial"/>
          <w:sz w:val="20"/>
          <w:szCs w:val="20"/>
          <w:lang w:eastAsia="en-US"/>
        </w:rPr>
        <w:t xml:space="preserve"> </w:t>
      </w:r>
    </w:p>
    <w:p w:rsidR="008059CD" w:rsidRPr="002C519B" w:rsidRDefault="008059CD" w:rsidP="002C519B">
      <w:pPr>
        <w:pStyle w:val="PargrafodaLista"/>
        <w:numPr>
          <w:ilvl w:val="1"/>
          <w:numId w:val="16"/>
        </w:numPr>
        <w:spacing w:before="120" w:after="120" w:line="276" w:lineRule="auto"/>
        <w:contextualSpacing w:val="0"/>
        <w:jc w:val="both"/>
        <w:rPr>
          <w:rFonts w:ascii="Arial" w:hAnsi="Arial" w:cs="Arial"/>
          <w:sz w:val="20"/>
          <w:szCs w:val="20"/>
          <w:lang w:eastAsia="en-US"/>
        </w:rPr>
      </w:pPr>
      <w:r w:rsidRPr="002C519B">
        <w:rPr>
          <w:rFonts w:ascii="Arial" w:hAnsi="Arial" w:cs="Arial"/>
          <w:sz w:val="20"/>
          <w:szCs w:val="20"/>
          <w:lang w:eastAsia="en-US"/>
        </w:rPr>
        <w:lastRenderedPageBreak/>
        <w:t>Considera-se</w:t>
      </w:r>
      <w:r w:rsidRPr="009F70E6">
        <w:rPr>
          <w:rFonts w:ascii="Arial" w:hAnsi="Arial" w:cs="Arial"/>
          <w:sz w:val="20"/>
          <w:szCs w:val="20"/>
          <w:lang w:eastAsia="en-US"/>
        </w:rPr>
        <w:t xml:space="preserve"> inexequível</w:t>
      </w:r>
      <w:r w:rsidRPr="002C519B">
        <w:rPr>
          <w:rFonts w:ascii="Arial" w:hAnsi="Arial" w:cs="Arial"/>
          <w:sz w:val="20"/>
          <w:szCs w:val="20"/>
          <w:lang w:eastAsia="en-US"/>
        </w:rPr>
        <w:t xml:space="preserve"> a proposta que apresente preços </w:t>
      </w:r>
      <w:proofErr w:type="gramStart"/>
      <w:r w:rsidRPr="002C519B">
        <w:rPr>
          <w:rFonts w:ascii="Arial" w:hAnsi="Arial" w:cs="Arial"/>
          <w:sz w:val="20"/>
          <w:szCs w:val="20"/>
          <w:lang w:eastAsia="en-US"/>
        </w:rPr>
        <w:t>global ou unitários simbólicos, irrisórios</w:t>
      </w:r>
      <w:proofErr w:type="gramEnd"/>
      <w:r w:rsidRPr="002C519B">
        <w:rPr>
          <w:rFonts w:ascii="Arial" w:hAnsi="Arial" w:cs="Arial"/>
          <w:sz w:val="20"/>
          <w:szCs w:val="20"/>
          <w:lang w:eastAsia="en-US"/>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A24FB" w:rsidRPr="003B47AE"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color w:val="000000"/>
          <w:sz w:val="20"/>
          <w:szCs w:val="20"/>
          <w:lang w:eastAsia="en-US"/>
        </w:rPr>
        <w:t xml:space="preserve">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413DFC">
        <w:rPr>
          <w:rFonts w:ascii="Arial" w:hAnsi="Arial" w:cs="Arial"/>
          <w:color w:val="000000"/>
          <w:sz w:val="20"/>
          <w:szCs w:val="20"/>
          <w:lang w:eastAsia="en-US"/>
        </w:rPr>
        <w:t>sob pena</w:t>
      </w:r>
      <w:proofErr w:type="gramEnd"/>
      <w:r w:rsidRPr="00413DFC">
        <w:rPr>
          <w:rFonts w:ascii="Arial" w:hAnsi="Arial" w:cs="Arial"/>
          <w:color w:val="000000"/>
          <w:sz w:val="20"/>
          <w:szCs w:val="20"/>
          <w:lang w:eastAsia="en-US"/>
        </w:rPr>
        <w:t xml:space="preserve"> de não aceitação da proposta. </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 xml:space="preserve">as </w:t>
      </w:r>
      <w:r w:rsidR="0033777C" w:rsidRPr="009F70E6">
        <w:rPr>
          <w:rFonts w:ascii="Arial" w:hAnsi="Arial" w:cs="Arial"/>
          <w:b/>
          <w:color w:val="000000"/>
          <w:sz w:val="20"/>
          <w:szCs w:val="20"/>
          <w:lang w:eastAsia="en-US"/>
        </w:rPr>
        <w:t>características do material ofertado</w:t>
      </w:r>
      <w:r w:rsidR="0033777C" w:rsidRPr="00413DFC">
        <w:rPr>
          <w:rFonts w:ascii="Arial" w:hAnsi="Arial" w:cs="Arial"/>
          <w:color w:val="000000"/>
          <w:sz w:val="20"/>
          <w:szCs w:val="20"/>
          <w:lang w:eastAsia="en-US"/>
        </w:rPr>
        <w:t>, tais como marca, modelo, tipo, fabricante e procedência, além de outras informações pertinentes</w:t>
      </w:r>
      <w:r w:rsidR="00332979">
        <w:rPr>
          <w:rFonts w:ascii="Arial" w:hAnsi="Arial" w:cs="Arial"/>
          <w:color w:val="000000"/>
          <w:sz w:val="20"/>
          <w:szCs w:val="20"/>
          <w:lang w:eastAsia="en-US"/>
        </w:rPr>
        <w:t xml:space="preserve"> como </w:t>
      </w:r>
      <w:r w:rsidR="00332979" w:rsidRPr="009F70E6">
        <w:rPr>
          <w:rFonts w:ascii="Arial" w:hAnsi="Arial" w:cs="Arial"/>
          <w:b/>
          <w:color w:val="000000"/>
          <w:sz w:val="20"/>
          <w:szCs w:val="20"/>
          <w:lang w:eastAsia="en-US"/>
        </w:rPr>
        <w:t>preço de custo</w:t>
      </w:r>
      <w:r w:rsidR="0033777C" w:rsidRPr="00413DFC">
        <w:rPr>
          <w:rFonts w:ascii="Arial" w:hAnsi="Arial" w:cs="Arial"/>
          <w:color w:val="000000"/>
          <w:sz w:val="20"/>
          <w:szCs w:val="20"/>
          <w:lang w:eastAsia="en-US"/>
        </w:rPr>
        <w:t>, a exemplo de catálogos, folhet</w:t>
      </w:r>
      <w:r w:rsidR="00332979">
        <w:rPr>
          <w:rFonts w:ascii="Arial" w:hAnsi="Arial" w:cs="Arial"/>
          <w:color w:val="000000"/>
          <w:sz w:val="20"/>
          <w:szCs w:val="20"/>
          <w:lang w:eastAsia="en-US"/>
        </w:rPr>
        <w:t>os,</w:t>
      </w:r>
      <w:r w:rsidR="0033777C" w:rsidRPr="00413DFC">
        <w:rPr>
          <w:rFonts w:ascii="Arial" w:hAnsi="Arial" w:cs="Arial"/>
          <w:color w:val="000000"/>
          <w:sz w:val="20"/>
          <w:szCs w:val="20"/>
          <w:lang w:eastAsia="en-US"/>
        </w:rPr>
        <w:t xml:space="preserve"> propostas</w:t>
      </w:r>
      <w:r w:rsidR="00332979">
        <w:rPr>
          <w:rFonts w:ascii="Arial" w:hAnsi="Arial" w:cs="Arial"/>
          <w:color w:val="000000"/>
          <w:sz w:val="20"/>
          <w:szCs w:val="20"/>
          <w:lang w:eastAsia="en-US"/>
        </w:rPr>
        <w:t xml:space="preserve"> ou notas fiscais</w:t>
      </w:r>
      <w:r w:rsidR="0033777C" w:rsidRPr="00413DFC">
        <w:rPr>
          <w:rFonts w:ascii="Arial" w:hAnsi="Arial" w:cs="Arial"/>
          <w:color w:val="000000"/>
          <w:sz w:val="20"/>
          <w:szCs w:val="20"/>
          <w:lang w:eastAsia="en-US"/>
        </w:rPr>
        <w:t>,</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w:t>
      </w:r>
      <w:proofErr w:type="gramStart"/>
      <w:r w:rsidR="0033777C" w:rsidRPr="00413DFC">
        <w:rPr>
          <w:rFonts w:ascii="Arial" w:hAnsi="Arial" w:cs="Arial"/>
          <w:color w:val="000000"/>
          <w:sz w:val="20"/>
          <w:szCs w:val="20"/>
          <w:lang w:eastAsia="en-US"/>
        </w:rPr>
        <w:t>sob pena</w:t>
      </w:r>
      <w:proofErr w:type="gramEnd"/>
      <w:r w:rsidR="0033777C" w:rsidRPr="00413DFC">
        <w:rPr>
          <w:rFonts w:ascii="Arial" w:hAnsi="Arial" w:cs="Arial"/>
          <w:color w:val="000000"/>
          <w:sz w:val="20"/>
          <w:szCs w:val="20"/>
          <w:lang w:eastAsia="en-US"/>
        </w:rPr>
        <w:t xml:space="preserve"> de não aceitação da proposta.</w:t>
      </w:r>
    </w:p>
    <w:p w:rsidR="00CA24FB" w:rsidRPr="00413DFC" w:rsidRDefault="00CA24FB"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O prazo estabelecido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ser </w:t>
      </w:r>
      <w:proofErr w:type="gramStart"/>
      <w:r w:rsidRPr="00413DFC">
        <w:rPr>
          <w:rFonts w:ascii="Arial" w:hAnsi="Arial" w:cs="Arial"/>
          <w:color w:val="000000"/>
          <w:sz w:val="20"/>
          <w:szCs w:val="20"/>
          <w:lang w:eastAsia="en-US"/>
        </w:rPr>
        <w:t>prorrogado por solicitação escrita e justificada d</w:t>
      </w:r>
      <w:r w:rsidR="00471443" w:rsidRPr="00413DFC">
        <w:rPr>
          <w:rFonts w:ascii="Arial" w:hAnsi="Arial" w:cs="Arial"/>
          <w:color w:val="000000"/>
          <w:sz w:val="20"/>
          <w:szCs w:val="20"/>
          <w:lang w:eastAsia="en-US"/>
        </w:rPr>
        <w:t>o l</w:t>
      </w:r>
      <w:r w:rsidRPr="00413DFC">
        <w:rPr>
          <w:rFonts w:ascii="Arial" w:hAnsi="Arial" w:cs="Arial"/>
          <w:color w:val="000000"/>
          <w:sz w:val="20"/>
          <w:szCs w:val="20"/>
          <w:lang w:eastAsia="en-US"/>
        </w:rPr>
        <w:t xml:space="preserve">icitante, formulada antes de findo o prazo estabelecido, e formalmente aceita pelo </w:t>
      </w:r>
      <w:r w:rsidR="00C6162E" w:rsidRPr="00413DFC">
        <w:rPr>
          <w:rFonts w:ascii="Arial" w:hAnsi="Arial" w:cs="Arial"/>
          <w:color w:val="000000"/>
          <w:sz w:val="20"/>
          <w:szCs w:val="20"/>
          <w:lang w:eastAsia="en-US"/>
        </w:rPr>
        <w:t>Pregoeiro</w:t>
      </w:r>
      <w:proofErr w:type="gramEnd"/>
      <w:r w:rsidRPr="00413DFC">
        <w:rPr>
          <w:rFonts w:ascii="Arial" w:hAnsi="Arial" w:cs="Arial"/>
          <w:color w:val="000000"/>
          <w:sz w:val="20"/>
          <w:szCs w:val="20"/>
          <w:lang w:eastAsia="en-US"/>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negociação será realizada por meio do sistema, podendo ser acompanhada pelos demais licitantes.</w:t>
      </w:r>
    </w:p>
    <w:p w:rsidR="007F2093" w:rsidRPr="003629E4"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14236" w:rsidRPr="00F80681" w:rsidRDefault="00FB7076" w:rsidP="0093350B">
      <w:pPr>
        <w:pStyle w:val="PargrafodaLista"/>
        <w:numPr>
          <w:ilvl w:val="1"/>
          <w:numId w:val="12"/>
        </w:numPr>
        <w:spacing w:before="120" w:after="120" w:line="276" w:lineRule="auto"/>
        <w:ind w:left="425" w:right="-15" w:firstLine="0"/>
        <w:contextualSpacing w:val="0"/>
        <w:jc w:val="both"/>
        <w:rPr>
          <w:rFonts w:ascii="Arial" w:hAnsi="Arial" w:cs="Arial"/>
          <w:color w:val="000000"/>
          <w:sz w:val="20"/>
          <w:szCs w:val="20"/>
        </w:rPr>
      </w:pPr>
      <w:r w:rsidRPr="003629E4">
        <w:rPr>
          <w:rFonts w:ascii="Arial" w:hAnsi="Arial" w:cs="Arial"/>
          <w:sz w:val="20"/>
          <w:szCs w:val="20"/>
        </w:rPr>
        <w:t>Aceita a proposta classificada em primeiro lugar, o licitante deverá comprovar sua condição de habilitação, na forma determinada neste Edital.</w:t>
      </w:r>
    </w:p>
    <w:p w:rsidR="00F80681" w:rsidRPr="003629E4" w:rsidRDefault="00F80681" w:rsidP="00F80681">
      <w:pPr>
        <w:pStyle w:val="PargrafodaLista"/>
        <w:spacing w:before="120" w:after="120" w:line="276" w:lineRule="auto"/>
        <w:ind w:left="425" w:right="-15"/>
        <w:contextualSpacing w:val="0"/>
        <w:jc w:val="both"/>
        <w:rPr>
          <w:rFonts w:ascii="Arial" w:hAnsi="Arial" w:cs="Arial"/>
          <w:color w:val="000000"/>
          <w:sz w:val="20"/>
          <w:szCs w:val="20"/>
        </w:rPr>
      </w:pP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t>DA HABILITAÇÃO</w:t>
      </w:r>
      <w:proofErr w:type="gramStart"/>
      <w:r w:rsidRPr="00413DFC">
        <w:rPr>
          <w:rFonts w:ascii="Arial" w:hAnsi="Arial" w:cs="Arial"/>
          <w:lang w:eastAsia="en-US"/>
        </w:rPr>
        <w:t xml:space="preserve"> </w:t>
      </w:r>
      <w:r w:rsidR="00677831" w:rsidRPr="00413DFC">
        <w:rPr>
          <w:rFonts w:ascii="Arial" w:hAnsi="Arial" w:cs="Arial"/>
          <w:lang w:eastAsia="en-US"/>
        </w:rPr>
        <w:t xml:space="preserve"> </w:t>
      </w:r>
    </w:p>
    <w:p w:rsidR="00A45A85" w:rsidRPr="00413DFC" w:rsidRDefault="00A45A85" w:rsidP="005E587B">
      <w:pPr>
        <w:pStyle w:val="PargrafodaLista"/>
        <w:numPr>
          <w:ilvl w:val="1"/>
          <w:numId w:val="17"/>
        </w:numPr>
        <w:spacing w:before="120" w:after="120" w:line="276" w:lineRule="auto"/>
        <w:contextualSpacing w:val="0"/>
        <w:jc w:val="both"/>
        <w:rPr>
          <w:rFonts w:ascii="Arial" w:hAnsi="Arial" w:cs="Arial"/>
          <w:sz w:val="20"/>
          <w:szCs w:val="20"/>
        </w:rPr>
      </w:pPr>
      <w:proofErr w:type="gramEnd"/>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rsidR="00A45A85" w:rsidRPr="00413DFC"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lastRenderedPageBreak/>
        <w:t xml:space="preserve">Cadastro Nacional de Empresas Inidôneas e Suspensas – CEIS, mantido pela </w:t>
      </w:r>
      <w:proofErr w:type="spellStart"/>
      <w:r w:rsidRPr="00413DFC">
        <w:rPr>
          <w:rFonts w:ascii="Arial" w:hAnsi="Arial" w:cs="Arial"/>
          <w:sz w:val="20"/>
          <w:szCs w:val="20"/>
        </w:rPr>
        <w:t>Controladoria-Geral</w:t>
      </w:r>
      <w:proofErr w:type="spellEnd"/>
      <w:r w:rsidRPr="00413DFC">
        <w:rPr>
          <w:rFonts w:ascii="Arial" w:hAnsi="Arial" w:cs="Arial"/>
          <w:sz w:val="20"/>
          <w:szCs w:val="20"/>
        </w:rPr>
        <w:t xml:space="preserve"> da União (</w:t>
      </w:r>
      <w:hyperlink r:id="rId12" w:history="1">
        <w:r w:rsidRPr="00413DFC">
          <w:rPr>
            <w:rFonts w:ascii="Arial" w:hAnsi="Arial" w:cs="Arial"/>
            <w:color w:val="0000FF"/>
            <w:sz w:val="20"/>
            <w:szCs w:val="20"/>
            <w:u w:val="single"/>
          </w:rPr>
          <w:t>www.portaldatransparencia.gov.br/ceis</w:t>
        </w:r>
      </w:hyperlink>
      <w:r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bCs/>
          <w:sz w:val="20"/>
          <w:szCs w:val="20"/>
        </w:rPr>
        <w:t>Cadastro Nacional de Condenações Cíveis por Ato</w:t>
      </w:r>
      <w:r w:rsidR="00FB7076">
        <w:rPr>
          <w:rFonts w:ascii="Arial" w:hAnsi="Arial" w:cs="Arial"/>
          <w:bCs/>
          <w:sz w:val="20"/>
          <w:szCs w:val="20"/>
        </w:rPr>
        <w:t xml:space="preserve">s de Improbidade Administrativa </w:t>
      </w:r>
      <w:r w:rsidR="00FB7076" w:rsidRPr="003629E4">
        <w:rPr>
          <w:rFonts w:ascii="Arial" w:hAnsi="Arial" w:cs="Arial"/>
          <w:bCs/>
          <w:sz w:val="20"/>
          <w:szCs w:val="20"/>
        </w:rPr>
        <w:t xml:space="preserve">e </w:t>
      </w:r>
      <w:proofErr w:type="gramStart"/>
      <w:r w:rsidR="00FB7076" w:rsidRPr="003629E4">
        <w:rPr>
          <w:rFonts w:ascii="Arial" w:hAnsi="Arial" w:cs="Arial"/>
          <w:bCs/>
          <w:sz w:val="20"/>
          <w:szCs w:val="20"/>
        </w:rPr>
        <w:t>Inelegibilidade</w:t>
      </w:r>
      <w:r w:rsidRPr="003629E4">
        <w:rPr>
          <w:rFonts w:ascii="Arial" w:hAnsi="Arial" w:cs="Arial"/>
          <w:bCs/>
          <w:sz w:val="20"/>
          <w:szCs w:val="20"/>
        </w:rPr>
        <w:t xml:space="preserve"> </w:t>
      </w:r>
      <w:r w:rsidRPr="00413DFC">
        <w:rPr>
          <w:rFonts w:ascii="Arial" w:hAnsi="Arial" w:cs="Arial"/>
          <w:bCs/>
          <w:sz w:val="20"/>
          <w:szCs w:val="20"/>
        </w:rPr>
        <w:t>mantido pelo Conselho Nacional de Justiça</w:t>
      </w:r>
      <w:proofErr w:type="gramEnd"/>
      <w:r w:rsidRPr="00413DFC">
        <w:rPr>
          <w:rFonts w:ascii="Arial" w:hAnsi="Arial" w:cs="Arial"/>
          <w:sz w:val="20"/>
          <w:szCs w:val="20"/>
        </w:rPr>
        <w:t xml:space="preserve"> (</w:t>
      </w:r>
      <w:hyperlink r:id="rId13" w:history="1">
        <w:r w:rsidRPr="00413DFC">
          <w:rPr>
            <w:rFonts w:ascii="Arial" w:hAnsi="Arial" w:cs="Arial"/>
            <w:color w:val="0000FF"/>
            <w:sz w:val="20"/>
            <w:szCs w:val="20"/>
            <w:u w:val="single"/>
          </w:rPr>
          <w:t>www.</w:t>
        </w:r>
        <w:r w:rsidRPr="00413DFC">
          <w:rPr>
            <w:rFonts w:ascii="Arial" w:hAnsi="Arial" w:cs="Arial"/>
            <w:bCs/>
            <w:color w:val="0000FF"/>
            <w:sz w:val="20"/>
            <w:szCs w:val="20"/>
            <w:u w:val="single"/>
          </w:rPr>
          <w:t>cnj</w:t>
        </w:r>
        <w:r w:rsidRPr="00413DFC">
          <w:rPr>
            <w:rFonts w:ascii="Arial" w:hAnsi="Arial" w:cs="Arial"/>
            <w:color w:val="0000FF"/>
            <w:sz w:val="20"/>
            <w:szCs w:val="20"/>
            <w:u w:val="single"/>
          </w:rPr>
          <w:t>.jus.br/</w:t>
        </w:r>
        <w:r w:rsidRPr="00413DFC">
          <w:rPr>
            <w:rFonts w:ascii="Arial" w:hAnsi="Arial" w:cs="Arial"/>
            <w:bCs/>
            <w:color w:val="0000FF"/>
            <w:sz w:val="20"/>
            <w:szCs w:val="20"/>
            <w:u w:val="single"/>
          </w:rPr>
          <w:t>improbidade</w:t>
        </w:r>
        <w:r w:rsidRPr="00413DFC">
          <w:rPr>
            <w:rFonts w:ascii="Arial" w:hAnsi="Arial" w:cs="Arial"/>
            <w:color w:val="0000FF"/>
            <w:sz w:val="20"/>
            <w:szCs w:val="20"/>
            <w:u w:val="single"/>
          </w:rPr>
          <w:t>_adm/consultar_requerido.php</w:t>
        </w:r>
      </w:hyperlink>
      <w:r w:rsidRPr="00413DFC">
        <w:rPr>
          <w:rFonts w:ascii="Arial" w:hAnsi="Arial" w:cs="Arial"/>
          <w:sz w:val="20"/>
          <w:szCs w:val="20"/>
        </w:rPr>
        <w:t>).</w:t>
      </w:r>
    </w:p>
    <w:p w:rsidR="000C3E5F" w:rsidRPr="003629E4" w:rsidRDefault="00515BBC"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3629E4">
        <w:rPr>
          <w:rFonts w:ascii="Arial" w:hAnsi="Arial" w:cs="Arial"/>
          <w:bCs/>
          <w:sz w:val="20"/>
          <w:szCs w:val="20"/>
        </w:rPr>
        <w:t>Lista de Inidôneos</w:t>
      </w:r>
      <w:proofErr w:type="gramStart"/>
      <w:r w:rsidR="00B8044D" w:rsidRPr="003629E4">
        <w:rPr>
          <w:rFonts w:ascii="Arial" w:hAnsi="Arial" w:cs="Arial"/>
          <w:bCs/>
          <w:sz w:val="20"/>
          <w:szCs w:val="20"/>
        </w:rPr>
        <w:t xml:space="preserve">  </w:t>
      </w:r>
      <w:proofErr w:type="gramEnd"/>
      <w:r w:rsidR="00B8044D" w:rsidRPr="003629E4">
        <w:rPr>
          <w:rFonts w:ascii="Arial" w:hAnsi="Arial" w:cs="Arial"/>
          <w:bCs/>
          <w:sz w:val="20"/>
          <w:szCs w:val="20"/>
        </w:rPr>
        <w:t>e o Cadastro Integrado de Condenações por Ilícitos Administrativos - CADICON,</w:t>
      </w:r>
      <w:r w:rsidR="003629E4" w:rsidRPr="003629E4">
        <w:rPr>
          <w:rFonts w:ascii="Arial" w:hAnsi="Arial" w:cs="Arial"/>
          <w:bCs/>
          <w:sz w:val="20"/>
          <w:szCs w:val="20"/>
        </w:rPr>
        <w:t xml:space="preserve"> mantido</w:t>
      </w:r>
      <w:r w:rsidR="00B8044D" w:rsidRPr="003629E4">
        <w:rPr>
          <w:rFonts w:ascii="Arial" w:hAnsi="Arial" w:cs="Arial"/>
          <w:bCs/>
          <w:sz w:val="20"/>
          <w:szCs w:val="20"/>
        </w:rPr>
        <w:t>s</w:t>
      </w:r>
      <w:r w:rsidR="000C3E5F" w:rsidRPr="003629E4">
        <w:rPr>
          <w:rFonts w:ascii="Arial" w:hAnsi="Arial" w:cs="Arial"/>
          <w:bCs/>
          <w:sz w:val="20"/>
          <w:szCs w:val="20"/>
        </w:rPr>
        <w:t xml:space="preserve"> pelo Tribunal de Contas da União – TCU;</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A tentativa de burla será verificada por meio dos vínculos societários, linhas de fornecimento similares, dentre outros.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O licitante será convocado para manifestação previamente à sua desclassificação.</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rsidR="00AE645C" w:rsidRPr="00F80681" w:rsidRDefault="00B8044D" w:rsidP="00AE645C">
      <w:pPr>
        <w:pStyle w:val="PargrafodaLista"/>
        <w:numPr>
          <w:ilvl w:val="2"/>
          <w:numId w:val="12"/>
        </w:numPr>
        <w:spacing w:before="120" w:after="120" w:line="276" w:lineRule="auto"/>
        <w:ind w:left="1134" w:firstLine="0"/>
        <w:contextualSpacing w:val="0"/>
        <w:jc w:val="both"/>
        <w:rPr>
          <w:lang w:eastAsia="en-US"/>
        </w:rPr>
      </w:pPr>
      <w:r w:rsidRPr="00F80681">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80681">
        <w:rPr>
          <w:rFonts w:ascii="Arial" w:hAnsi="Arial" w:cs="Arial"/>
          <w:bCs/>
          <w:color w:val="000000"/>
          <w:sz w:val="20"/>
          <w:szCs w:val="20"/>
        </w:rPr>
        <w:t>arts</w:t>
      </w:r>
      <w:proofErr w:type="spellEnd"/>
      <w:r w:rsidRPr="00F80681">
        <w:rPr>
          <w:rFonts w:ascii="Arial" w:hAnsi="Arial" w:cs="Arial"/>
          <w:bCs/>
          <w:color w:val="000000"/>
          <w:sz w:val="20"/>
          <w:szCs w:val="20"/>
        </w:rPr>
        <w:t>. 44 e 45 da Lei Complementar nº 123, de 2006, seguindo-se a disciplina antes estabelecida para aceitação da proposta subsequente.</w:t>
      </w:r>
    </w:p>
    <w:p w:rsidR="00AE645C" w:rsidRPr="003629E4" w:rsidRDefault="00AE645C"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em relação à habilitação jurídica, à regularidade fiscal, à qualificação econômica financeira e habilitação técnica, conforme o disposto nos </w:t>
      </w:r>
      <w:proofErr w:type="spellStart"/>
      <w:proofErr w:type="gramStart"/>
      <w:r w:rsidRPr="003629E4">
        <w:rPr>
          <w:rFonts w:ascii="Arial" w:hAnsi="Arial" w:cs="Arial"/>
          <w:sz w:val="20"/>
          <w:szCs w:val="20"/>
          <w:lang w:eastAsia="ar-SA"/>
        </w:rPr>
        <w:t>arts</w:t>
      </w:r>
      <w:proofErr w:type="spellEnd"/>
      <w:r w:rsidRPr="003629E4">
        <w:rPr>
          <w:rFonts w:ascii="Arial" w:hAnsi="Arial" w:cs="Arial"/>
          <w:sz w:val="20"/>
          <w:szCs w:val="20"/>
          <w:lang w:eastAsia="ar-SA"/>
        </w:rPr>
        <w:t>.</w:t>
      </w:r>
      <w:proofErr w:type="gramEnd"/>
      <w:r w:rsidR="00BF0453" w:rsidRPr="00F80681">
        <w:rPr>
          <w:rFonts w:ascii="Arial" w:hAnsi="Arial" w:cs="Arial"/>
          <w:sz w:val="20"/>
          <w:szCs w:val="20"/>
          <w:lang w:eastAsia="ar-SA"/>
        </w:rPr>
        <w:fldChar w:fldCharType="begin"/>
      </w:r>
      <w:r w:rsidR="0079174E" w:rsidRPr="00F80681">
        <w:rPr>
          <w:rFonts w:ascii="Arial" w:hAnsi="Arial" w:cs="Arial"/>
          <w:sz w:val="20"/>
          <w:szCs w:val="20"/>
          <w:lang w:eastAsia="ar-SA"/>
        </w:rPr>
        <w:instrText>HYPERLINK \h</w:instrText>
      </w:r>
      <w:r w:rsidR="00BF0453" w:rsidRPr="00F80681">
        <w:rPr>
          <w:rFonts w:ascii="Arial" w:hAnsi="Arial" w:cs="Arial"/>
          <w:sz w:val="20"/>
          <w:szCs w:val="20"/>
          <w:lang w:eastAsia="ar-SA"/>
        </w:rPr>
        <w:fldChar w:fldCharType="separate"/>
      </w:r>
      <w:r w:rsidRPr="00F80681">
        <w:rPr>
          <w:rFonts w:ascii="Arial" w:hAnsi="Arial" w:cs="Arial"/>
          <w:sz w:val="20"/>
          <w:szCs w:val="20"/>
          <w:lang w:eastAsia="ar-SA"/>
        </w:rPr>
        <w:t>10, 11, 12, 13, 14, 15</w:t>
      </w:r>
      <w:r w:rsidR="00BF0453" w:rsidRPr="00F80681">
        <w:rPr>
          <w:rFonts w:ascii="Arial" w:hAnsi="Arial" w:cs="Arial"/>
          <w:sz w:val="20"/>
          <w:szCs w:val="20"/>
          <w:lang w:eastAsia="ar-SA"/>
        </w:rPr>
        <w:fldChar w:fldCharType="end"/>
      </w:r>
      <w:r w:rsidRPr="003629E4">
        <w:rPr>
          <w:rFonts w:ascii="Arial" w:hAnsi="Arial" w:cs="Arial"/>
          <w:sz w:val="20"/>
          <w:szCs w:val="20"/>
          <w:lang w:eastAsia="ar-SA"/>
        </w:rPr>
        <w:t> e 16 da Instrução Normativa SEGES/MP nº 03, de 2018.</w:t>
      </w:r>
    </w:p>
    <w:p w:rsidR="00AE645C" w:rsidRPr="003629E4" w:rsidRDefault="00AE645C"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Pr>
          <w:rFonts w:ascii="Arial" w:hAnsi="Arial" w:cs="Arial"/>
          <w:sz w:val="20"/>
          <w:szCs w:val="20"/>
          <w:lang w:eastAsia="ar-SA"/>
        </w:rPr>
        <w:t>SICAF</w:t>
      </w:r>
      <w:r w:rsidRPr="003629E4">
        <w:rPr>
          <w:rFonts w:ascii="Arial" w:hAnsi="Arial" w:cs="Arial"/>
          <w:sz w:val="20"/>
          <w:szCs w:val="20"/>
          <w:lang w:eastAsia="ar-SA"/>
        </w:rPr>
        <w:t xml:space="preserve"> até o terceiro dia útil anterior à data prevista para recebimento das propostas;</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Caso o Pregoeiro não logre êxito em obter a certidão correspondente por meio do sítio oficial, ou na hipótese de ela se encontrar vencida no referido sistema, o licitante será convocado a encaminhar, no prazo de </w:t>
      </w:r>
      <w:r w:rsidR="00F80681">
        <w:rPr>
          <w:rFonts w:ascii="Arial" w:hAnsi="Arial" w:cs="Arial"/>
          <w:sz w:val="20"/>
          <w:szCs w:val="20"/>
          <w:lang w:eastAsia="ar-SA"/>
        </w:rPr>
        <w:t>02</w:t>
      </w:r>
      <w:r w:rsidRPr="003629E4">
        <w:rPr>
          <w:rFonts w:ascii="Arial" w:hAnsi="Arial" w:cs="Arial"/>
          <w:sz w:val="20"/>
          <w:szCs w:val="20"/>
          <w:lang w:eastAsia="ar-SA"/>
        </w:rPr>
        <w:t xml:space="preserve"> (</w:t>
      </w:r>
      <w:r w:rsidR="00F80681">
        <w:rPr>
          <w:rFonts w:ascii="Arial" w:hAnsi="Arial" w:cs="Arial"/>
          <w:sz w:val="20"/>
          <w:szCs w:val="20"/>
          <w:lang w:eastAsia="ar-SA"/>
        </w:rPr>
        <w:t>duas</w:t>
      </w:r>
      <w:r w:rsidRPr="003629E4">
        <w:rPr>
          <w:rFonts w:ascii="Arial" w:hAnsi="Arial" w:cs="Arial"/>
          <w:sz w:val="20"/>
          <w:szCs w:val="20"/>
          <w:lang w:eastAsia="ar-SA"/>
        </w:rPr>
        <w:t xml:space="preserve">) horas, documento válido que comprove o atendimento das exigências deste Edital, </w:t>
      </w:r>
      <w:proofErr w:type="gramStart"/>
      <w:r w:rsidRPr="003629E4">
        <w:rPr>
          <w:rFonts w:ascii="Arial" w:hAnsi="Arial" w:cs="Arial"/>
          <w:sz w:val="20"/>
          <w:szCs w:val="20"/>
          <w:lang w:eastAsia="ar-SA"/>
        </w:rPr>
        <w:t>sob pena</w:t>
      </w:r>
      <w:proofErr w:type="gramEnd"/>
      <w:r w:rsidRPr="003629E4">
        <w:rPr>
          <w:rFonts w:ascii="Arial" w:hAnsi="Arial" w:cs="Arial"/>
          <w:sz w:val="20"/>
          <w:szCs w:val="20"/>
          <w:lang w:eastAsia="ar-SA"/>
        </w:rPr>
        <w:t xml:space="preserve"> de inabilitação.</w:t>
      </w:r>
    </w:p>
    <w:p w:rsidR="00E1277F" w:rsidRPr="003629E4" w:rsidRDefault="00E1277F"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w:t>
      </w:r>
      <w:r w:rsidRPr="003629E4">
        <w:rPr>
          <w:rFonts w:ascii="Arial" w:hAnsi="Arial" w:cs="Arial"/>
          <w:sz w:val="20"/>
          <w:szCs w:val="20"/>
          <w:lang w:eastAsia="ar-SA"/>
        </w:rPr>
        <w:lastRenderedPageBreak/>
        <w:t>SEGES/MP nº 3, de 2018, deverão apresentar a seguinte documentação relativa à Habilitação Jurídica e à Regularidade Fiscal e trabalhista, bem como a Qualificação Econômico-Financeira, nas condições descritas adiante.</w:t>
      </w:r>
    </w:p>
    <w:p w:rsidR="00CA24FB" w:rsidRPr="00413DFC"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rsidR="007E3133" w:rsidRPr="00413DFC"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3629E4"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proofErr w:type="gramStart"/>
      <w:r w:rsidRPr="003629E4">
        <w:rPr>
          <w:rFonts w:ascii="Arial" w:hAnsi="Arial" w:cs="Arial"/>
          <w:bCs/>
          <w:color w:val="000000"/>
          <w:sz w:val="20"/>
          <w:szCs w:val="20"/>
        </w:rPr>
        <w:t>inscrição</w:t>
      </w:r>
      <w:proofErr w:type="gramEnd"/>
      <w:r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B7727" w:rsidRPr="005670B8" w:rsidRDefault="002B7727" w:rsidP="003629E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5670B8">
        <w:rPr>
          <w:rFonts w:ascii="Arial" w:hAnsi="Arial" w:cs="Arial"/>
          <w:bCs/>
          <w:sz w:val="20"/>
          <w:szCs w:val="20"/>
        </w:rPr>
        <w:t xml:space="preserve">No caso de agricultor familiar: Declaração de Aptidão ao </w:t>
      </w:r>
      <w:proofErr w:type="spellStart"/>
      <w:r w:rsidRPr="005670B8">
        <w:rPr>
          <w:rFonts w:ascii="Arial" w:hAnsi="Arial" w:cs="Arial"/>
          <w:bCs/>
          <w:sz w:val="20"/>
          <w:szCs w:val="20"/>
        </w:rPr>
        <w:t>Pronaf</w:t>
      </w:r>
      <w:proofErr w:type="spellEnd"/>
      <w:r w:rsidRPr="005670B8">
        <w:rPr>
          <w:rFonts w:ascii="Arial" w:hAnsi="Arial" w:cs="Arial"/>
          <w:bCs/>
          <w:sz w:val="20"/>
          <w:szCs w:val="20"/>
        </w:rPr>
        <w:t xml:space="preserve"> – DAP ou DAP-P válida, ou, ainda, </w:t>
      </w:r>
      <w:r w:rsidR="003629E4" w:rsidRPr="005670B8">
        <w:rPr>
          <w:rFonts w:ascii="Arial" w:hAnsi="Arial" w:cs="Arial"/>
          <w:bCs/>
          <w:sz w:val="20"/>
          <w:szCs w:val="20"/>
        </w:rPr>
        <w:t>outros documentos definidos pela</w:t>
      </w:r>
      <w:r w:rsidRPr="005670B8">
        <w:rPr>
          <w:rFonts w:ascii="Arial" w:hAnsi="Arial" w:cs="Arial"/>
          <w:bCs/>
          <w:sz w:val="20"/>
          <w:szCs w:val="20"/>
        </w:rPr>
        <w:t xml:space="preserve"> </w:t>
      </w:r>
      <w:r w:rsidR="003629E4" w:rsidRPr="005670B8">
        <w:rPr>
          <w:rFonts w:ascii="Arial" w:hAnsi="Arial" w:cs="Arial"/>
          <w:bCs/>
          <w:sz w:val="20"/>
          <w:szCs w:val="20"/>
        </w:rPr>
        <w:t>Secretaria Especial de Agricultura Familiar e do Desenvolvimento Agrário</w:t>
      </w:r>
      <w:r w:rsidRPr="005670B8">
        <w:rPr>
          <w:rFonts w:ascii="Arial" w:hAnsi="Arial" w:cs="Arial"/>
          <w:bCs/>
          <w:sz w:val="20"/>
          <w:szCs w:val="20"/>
        </w:rPr>
        <w:t>, nos termos do art. 4º, §2º do Decreto n. 7.775, de 2012.</w:t>
      </w:r>
    </w:p>
    <w:p w:rsidR="002B7727" w:rsidRPr="005670B8" w:rsidRDefault="002B7727"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5670B8">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5670B8">
        <w:rPr>
          <w:rFonts w:ascii="Arial" w:hAnsi="Arial" w:cs="Arial"/>
          <w:bCs/>
          <w:sz w:val="20"/>
          <w:szCs w:val="20"/>
        </w:rPr>
        <w:t>arts</w:t>
      </w:r>
      <w:proofErr w:type="spellEnd"/>
      <w:r w:rsidRPr="005670B8">
        <w:rPr>
          <w:rFonts w:ascii="Arial" w:hAnsi="Arial" w:cs="Arial"/>
          <w:bCs/>
          <w:sz w:val="20"/>
          <w:szCs w:val="20"/>
        </w:rPr>
        <w:t>. 17 a 19 e 165).</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rsidR="00360444" w:rsidRPr="00413DFC"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alterações ou da consolidação respectiva;</w:t>
      </w:r>
    </w:p>
    <w:p w:rsidR="008C6874"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413DFC">
        <w:rPr>
          <w:rFonts w:ascii="Arial" w:hAnsi="Arial" w:cs="Arial"/>
          <w:b/>
          <w:bCs/>
          <w:sz w:val="20"/>
          <w:szCs w:val="20"/>
        </w:rPr>
        <w:t xml:space="preserve">e </w:t>
      </w:r>
      <w:r w:rsidR="00FC0936" w:rsidRPr="00413DFC">
        <w:rPr>
          <w:rFonts w:ascii="Arial" w:hAnsi="Arial" w:cs="Arial"/>
          <w:b/>
          <w:bCs/>
          <w:sz w:val="20"/>
          <w:szCs w:val="20"/>
        </w:rPr>
        <w:t>trabalhista</w:t>
      </w:r>
      <w:r w:rsidRPr="00413DFC">
        <w:rPr>
          <w:rFonts w:ascii="Arial" w:hAnsi="Arial" w:cs="Arial"/>
          <w:b/>
          <w:bCs/>
          <w:color w:val="0000FF"/>
          <w:sz w:val="20"/>
          <w:szCs w:val="20"/>
        </w:rPr>
        <w:t>:</w:t>
      </w:r>
    </w:p>
    <w:p w:rsidR="008C6874" w:rsidRPr="00413DFC"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rsidR="00A61836" w:rsidRPr="00413DFC"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rPr>
        <w:t>prova</w:t>
      </w:r>
      <w:proofErr w:type="gramEnd"/>
      <w:r w:rsidRPr="00413DFC">
        <w:rPr>
          <w:rFonts w:ascii="Arial" w:hAnsi="Arial" w:cs="Arial"/>
          <w:sz w:val="20"/>
          <w:szCs w:val="20"/>
        </w:rPr>
        <w:t xml:space="preserve">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lang w:eastAsia="en-US"/>
        </w:rPr>
        <w:lastRenderedPageBreak/>
        <w:t>prova</w:t>
      </w:r>
      <w:proofErr w:type="gramEnd"/>
      <w:r w:rsidRPr="00413DFC">
        <w:rPr>
          <w:rFonts w:ascii="Arial" w:hAnsi="Arial" w:cs="Arial"/>
          <w:color w:val="000000"/>
          <w:sz w:val="20"/>
          <w:szCs w:val="20"/>
          <w:lang w:eastAsia="en-US"/>
        </w:rPr>
        <w:t xml:space="preserve"> de regularidade com o Fundo de Garantia do Tempo de Serviço (FGTS);</w:t>
      </w:r>
    </w:p>
    <w:p w:rsidR="00170D49" w:rsidRPr="00413DFC"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Pr="00413DFC">
        <w:rPr>
          <w:rFonts w:ascii="Arial" w:hAnsi="Arial" w:cs="Arial"/>
          <w:sz w:val="20"/>
          <w:szCs w:val="20"/>
          <w:lang w:eastAsia="en-US"/>
        </w:rPr>
        <w:t>ei nº 5.452, de 1º de maio de 1943;</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413DFC">
        <w:rPr>
          <w:rFonts w:ascii="Arial" w:hAnsi="Arial" w:cs="Arial"/>
          <w:bCs/>
          <w:color w:val="000000"/>
          <w:sz w:val="20"/>
          <w:szCs w:val="20"/>
        </w:rPr>
        <w:t>prova</w:t>
      </w:r>
      <w:proofErr w:type="gramEnd"/>
      <w:r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666139" w:rsidRPr="00413DFC"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413DFC">
        <w:rPr>
          <w:rFonts w:ascii="Arial" w:hAnsi="Arial" w:cs="Arial"/>
          <w:sz w:val="20"/>
          <w:szCs w:val="20"/>
        </w:rPr>
        <w:t xml:space="preserve"> </w:t>
      </w:r>
      <w:proofErr w:type="gramStart"/>
      <w:r w:rsidR="00CA24FB" w:rsidRPr="00413DFC">
        <w:rPr>
          <w:rFonts w:ascii="Arial" w:hAnsi="Arial" w:cs="Arial"/>
          <w:sz w:val="20"/>
          <w:szCs w:val="20"/>
        </w:rPr>
        <w:t>prova</w:t>
      </w:r>
      <w:proofErr w:type="gramEnd"/>
      <w:r w:rsidR="00CA24FB" w:rsidRPr="00413DFC">
        <w:rPr>
          <w:rFonts w:ascii="Arial" w:hAnsi="Arial" w:cs="Arial"/>
          <w:sz w:val="20"/>
          <w:szCs w:val="20"/>
        </w:rPr>
        <w:t xml:space="preserve"> de regularidade com a Fazenda Estadual do domicílio ou sede do licitante</w:t>
      </w:r>
      <w:r w:rsidR="00D055F6">
        <w:rPr>
          <w:rFonts w:ascii="Arial" w:hAnsi="Arial" w:cs="Arial"/>
          <w:sz w:val="20"/>
          <w:szCs w:val="20"/>
        </w:rPr>
        <w:t xml:space="preserve">, </w:t>
      </w:r>
      <w:r w:rsidR="00D055F6" w:rsidRPr="003629E4">
        <w:rPr>
          <w:rFonts w:ascii="Arial" w:hAnsi="Arial" w:cs="Arial"/>
          <w:sz w:val="20"/>
          <w:szCs w:val="20"/>
        </w:rPr>
        <w:t>relativa à atividade em cujo exercício contrata ou concorre;</w:t>
      </w:r>
    </w:p>
    <w:p w:rsidR="00CA24FB" w:rsidRPr="00413DFC"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Pr>
          <w:rFonts w:ascii="Arial" w:hAnsi="Arial" w:cs="Arial"/>
          <w:color w:val="000000"/>
          <w:sz w:val="20"/>
          <w:szCs w:val="20"/>
        </w:rPr>
        <w:t>caso</w:t>
      </w:r>
      <w:proofErr w:type="gramEnd"/>
      <w:r>
        <w:rPr>
          <w:rFonts w:ascii="Arial" w:hAnsi="Arial" w:cs="Arial"/>
          <w:color w:val="000000"/>
          <w:sz w:val="20"/>
          <w:szCs w:val="20"/>
        </w:rPr>
        <w:t xml:space="preserve"> o</w:t>
      </w:r>
      <w:r w:rsidR="00883C32">
        <w:rPr>
          <w:rFonts w:ascii="Arial" w:hAnsi="Arial" w:cs="Arial"/>
          <w:color w:val="000000"/>
          <w:sz w:val="20"/>
          <w:szCs w:val="20"/>
        </w:rPr>
        <w:t xml:space="preserve"> </w:t>
      </w:r>
      <w:r>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Pr>
          <w:rFonts w:ascii="Arial" w:hAnsi="Arial" w:cs="Arial"/>
          <w:color w:val="000000"/>
          <w:sz w:val="20"/>
          <w:szCs w:val="20"/>
        </w:rPr>
        <w:t>do isento dos tributos municipais</w:t>
      </w:r>
      <w:r w:rsidR="00CA24FB" w:rsidRPr="00413DFC">
        <w:rPr>
          <w:rFonts w:ascii="Arial" w:hAnsi="Arial" w:cs="Arial"/>
          <w:color w:val="000000"/>
          <w:sz w:val="20"/>
          <w:szCs w:val="20"/>
        </w:rPr>
        <w:t xml:space="preserve"> relacionados ao objeto licitatório, deverá comprovar tal condição mediante </w:t>
      </w:r>
      <w:r>
        <w:rPr>
          <w:rFonts w:ascii="Arial" w:hAnsi="Arial" w:cs="Arial"/>
          <w:color w:val="000000"/>
          <w:sz w:val="20"/>
          <w:szCs w:val="20"/>
        </w:rPr>
        <w:t xml:space="preserve">declaração da Fazenda Municipal do seu domicílio ou sede, ou outra equivalente, na forma da lei; </w:t>
      </w:r>
    </w:p>
    <w:p w:rsidR="00A36AB7" w:rsidRPr="00413DFC"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413DFC">
        <w:rPr>
          <w:rFonts w:ascii="Arial" w:hAnsi="Arial" w:cs="Arial"/>
          <w:color w:val="000000"/>
          <w:sz w:val="20"/>
          <w:szCs w:val="20"/>
          <w:lang w:eastAsia="en-US" w:bidi="pt-BR"/>
        </w:rPr>
        <w:t>caso</w:t>
      </w:r>
      <w:proofErr w:type="gramEnd"/>
      <w:r w:rsidRPr="00413DFC">
        <w:rPr>
          <w:rFonts w:ascii="Arial" w:hAnsi="Arial" w:cs="Arial"/>
          <w:color w:val="000000"/>
          <w:sz w:val="20"/>
          <w:szCs w:val="20"/>
          <w:lang w:eastAsia="en-US" w:bidi="pt-BR"/>
        </w:rPr>
        <w:t xml:space="preserve"> o licitante detentor do menor preço seja qualificado como microempresa ou empresa de pequeno porte </w:t>
      </w:r>
      <w:r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05763" w:rsidRPr="003629E4" w:rsidRDefault="00491F90" w:rsidP="0093350B">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proofErr w:type="gramStart"/>
      <w:r w:rsidRPr="003629E4">
        <w:rPr>
          <w:rFonts w:ascii="Arial" w:hAnsi="Arial" w:cs="Arial"/>
          <w:b/>
          <w:color w:val="000000"/>
          <w:sz w:val="20"/>
          <w:szCs w:val="20"/>
        </w:rPr>
        <w:t xml:space="preserve">  </w:t>
      </w:r>
      <w:proofErr w:type="gramEnd"/>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rsidR="00CA24FB"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413DFC"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413DFC">
        <w:rPr>
          <w:rFonts w:ascii="Arial" w:hAnsi="Arial" w:cs="Arial"/>
          <w:color w:val="000000"/>
          <w:sz w:val="20"/>
          <w:szCs w:val="20"/>
          <w:lang w:eastAsia="en-US"/>
        </w:rPr>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rsidR="00405763" w:rsidRPr="003629E4" w:rsidRDefault="00405763" w:rsidP="0093350B">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3629E4">
        <w:rPr>
          <w:rFonts w:ascii="Arial" w:hAnsi="Arial" w:cs="Arial"/>
          <w:color w:val="000000"/>
          <w:sz w:val="20"/>
          <w:szCs w:val="20"/>
          <w:lang w:eastAsia="en-US"/>
        </w:rPr>
        <w:t>é</w:t>
      </w:r>
      <w:proofErr w:type="gramEnd"/>
      <w:r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Pr="003629E4">
        <w:rPr>
          <w:rFonts w:ascii="Arial" w:hAnsi="Arial" w:cs="Arial"/>
          <w:color w:val="000000"/>
          <w:sz w:val="20"/>
          <w:szCs w:val="20"/>
          <w:lang w:eastAsia="en-US"/>
        </w:rPr>
        <w:t>.</w:t>
      </w:r>
    </w:p>
    <w:p w:rsidR="00405763" w:rsidRPr="003629E4" w:rsidRDefault="003629E4" w:rsidP="0093350B">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3629E4">
        <w:rPr>
          <w:rFonts w:ascii="Arial" w:hAnsi="Arial" w:cs="Arial"/>
          <w:color w:val="000000"/>
          <w:sz w:val="20"/>
          <w:szCs w:val="20"/>
          <w:lang w:eastAsia="en-US"/>
        </w:rPr>
        <w:t xml:space="preserve">Caso o licitante seja </w:t>
      </w:r>
      <w:proofErr w:type="gramStart"/>
      <w:r w:rsidRPr="003629E4">
        <w:rPr>
          <w:rFonts w:ascii="Arial" w:hAnsi="Arial" w:cs="Arial"/>
          <w:color w:val="000000"/>
          <w:sz w:val="20"/>
          <w:szCs w:val="20"/>
          <w:lang w:eastAsia="en-US"/>
        </w:rPr>
        <w:t>cooperativa</w:t>
      </w:r>
      <w:proofErr w:type="gramEnd"/>
      <w:r w:rsidRPr="003629E4">
        <w:rPr>
          <w:rFonts w:ascii="Arial" w:hAnsi="Arial" w:cs="Arial"/>
          <w:color w:val="000000"/>
          <w:sz w:val="20"/>
          <w:szCs w:val="20"/>
          <w:lang w:eastAsia="en-US"/>
        </w:rPr>
        <w:t xml:space="preserve">, tais documentos deverão ser acompanhados da última auditoria </w:t>
      </w:r>
      <w:proofErr w:type="spellStart"/>
      <w:r w:rsidRPr="003629E4">
        <w:rPr>
          <w:rFonts w:ascii="Arial" w:hAnsi="Arial" w:cs="Arial"/>
          <w:color w:val="000000"/>
          <w:sz w:val="20"/>
          <w:szCs w:val="20"/>
          <w:lang w:eastAsia="en-US"/>
        </w:rPr>
        <w:t>contábil-financeira</w:t>
      </w:r>
      <w:proofErr w:type="spellEnd"/>
      <w:r w:rsidRPr="003629E4">
        <w:rPr>
          <w:rFonts w:ascii="Arial" w:hAnsi="Arial" w:cs="Arial"/>
          <w:color w:val="000000"/>
          <w:sz w:val="20"/>
          <w:szCs w:val="20"/>
          <w:lang w:eastAsia="en-US"/>
        </w:rPr>
        <w:t>, conforme dispõe o artigo 112 da Lei nº 5.764, de 1971, ou de uma declaração, sob as penas da lei, de que tal auditoria não foi exigida pelo órgão fiscalizador;</w:t>
      </w:r>
    </w:p>
    <w:p w:rsidR="00CA24FB" w:rsidRPr="00413DFC"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Pr>
          <w:rFonts w:ascii="Arial" w:hAnsi="Arial" w:cs="Arial"/>
          <w:color w:val="000000"/>
          <w:sz w:val="20"/>
          <w:szCs w:val="20"/>
        </w:rPr>
        <w:t xml:space="preserve">superiores a </w:t>
      </w:r>
      <w:proofErr w:type="gramStart"/>
      <w:r w:rsidR="000D2A6B">
        <w:rPr>
          <w:rFonts w:ascii="Arial" w:hAnsi="Arial" w:cs="Arial"/>
          <w:color w:val="000000"/>
          <w:sz w:val="20"/>
          <w:szCs w:val="20"/>
        </w:rPr>
        <w:t>1</w:t>
      </w:r>
      <w:proofErr w:type="gramEnd"/>
      <w:r w:rsidR="000D2A6B">
        <w:rPr>
          <w:rFonts w:ascii="Arial" w:hAnsi="Arial" w:cs="Arial"/>
          <w:color w:val="000000"/>
          <w:sz w:val="20"/>
          <w:szCs w:val="20"/>
        </w:rPr>
        <w:t xml:space="preserve"> ( um) </w:t>
      </w:r>
      <w:r w:rsidR="00CA24FB" w:rsidRPr="00413DFC">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413DFC" w:rsidTr="00DB5421">
        <w:tc>
          <w:tcPr>
            <w:tcW w:w="2235" w:type="dxa"/>
            <w:vMerge w:val="restart"/>
            <w:vAlign w:val="center"/>
          </w:tcPr>
          <w:p w:rsidR="00DB5421" w:rsidRPr="00413DFC" w:rsidRDefault="00DB5421"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 xml:space="preserve">Ativo Circulante + Realizável </w:t>
            </w:r>
            <w:proofErr w:type="gramStart"/>
            <w:r w:rsidRPr="00413DFC">
              <w:rPr>
                <w:rFonts w:ascii="Arial" w:hAnsi="Arial" w:cs="Arial"/>
                <w:color w:val="000000"/>
                <w:sz w:val="20"/>
                <w:szCs w:val="20"/>
              </w:rPr>
              <w:t>a Longo Prazo</w:t>
            </w:r>
            <w:proofErr w:type="gramEnd"/>
          </w:p>
        </w:tc>
      </w:tr>
      <w:tr w:rsidR="00DB5421" w:rsidRPr="00413DFC" w:rsidTr="00DB5421">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413DFC" w:rsidTr="004F1294">
        <w:tc>
          <w:tcPr>
            <w:tcW w:w="2235" w:type="dxa"/>
            <w:vMerge w:val="restart"/>
            <w:vAlign w:val="center"/>
          </w:tcPr>
          <w:p w:rsidR="00DB5421"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rsidR="00DB5421"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rsidTr="004F1294">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413DFC" w:rsidRDefault="00DB5421"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413DFC" w:rsidTr="004F1294">
        <w:tc>
          <w:tcPr>
            <w:tcW w:w="2235" w:type="dxa"/>
            <w:vMerge w:val="restart"/>
            <w:vAlign w:val="center"/>
          </w:tcPr>
          <w:p w:rsidR="004F1294"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rsidTr="004F1294">
        <w:tc>
          <w:tcPr>
            <w:tcW w:w="2235" w:type="dxa"/>
            <w:vMerge/>
          </w:tcPr>
          <w:p w:rsidR="004F1294" w:rsidRPr="00413DFC"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4F1294" w:rsidRPr="00413DFC"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CA24FB" w:rsidRPr="00413DFC"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Pr>
          <w:rFonts w:ascii="Arial" w:hAnsi="Arial" w:cs="Arial"/>
          <w:bCs/>
          <w:sz w:val="20"/>
          <w:szCs w:val="20"/>
        </w:rPr>
        <w:t xml:space="preserve">As empresas </w:t>
      </w:r>
      <w:r w:rsidR="00CA24FB" w:rsidRPr="00413DFC">
        <w:rPr>
          <w:rFonts w:ascii="Arial" w:hAnsi="Arial" w:cs="Arial"/>
          <w:bCs/>
          <w:sz w:val="20"/>
          <w:szCs w:val="20"/>
        </w:rPr>
        <w:t xml:space="preserve">que apresentarem </w:t>
      </w:r>
      <w:r w:rsidR="00CA24FB" w:rsidRPr="00413DFC">
        <w:rPr>
          <w:rFonts w:ascii="Arial" w:hAnsi="Arial" w:cs="Arial"/>
          <w:bCs/>
          <w:color w:val="000000"/>
          <w:sz w:val="20"/>
          <w:szCs w:val="20"/>
        </w:rPr>
        <w:t xml:space="preserve">resultado inferior ou igual a </w:t>
      </w:r>
      <w:proofErr w:type="gramStart"/>
      <w:r w:rsidR="00CA24FB" w:rsidRPr="00413DFC">
        <w:rPr>
          <w:rFonts w:ascii="Arial" w:hAnsi="Arial" w:cs="Arial"/>
          <w:bCs/>
          <w:color w:val="000000"/>
          <w:sz w:val="20"/>
          <w:szCs w:val="20"/>
        </w:rPr>
        <w:t>1</w:t>
      </w:r>
      <w:proofErr w:type="gramEnd"/>
      <w:r w:rsidR="00CA24FB" w:rsidRPr="00413DFC">
        <w:rPr>
          <w:rFonts w:ascii="Arial" w:hAnsi="Arial" w:cs="Arial"/>
          <w:bCs/>
          <w:color w:val="000000"/>
          <w:sz w:val="20"/>
          <w:szCs w:val="20"/>
        </w:rPr>
        <w:t>(um) em qualquer dos índices de</w:t>
      </w:r>
      <w:r w:rsidR="00CA24FB" w:rsidRPr="00413DFC">
        <w:rPr>
          <w:rFonts w:ascii="Arial" w:hAnsi="Arial" w:cs="Arial"/>
          <w:bCs/>
          <w:sz w:val="20"/>
          <w:szCs w:val="20"/>
        </w:rPr>
        <w:t xml:space="preserve"> Liquidez Geral (LG), Solvência Geral (SG) e Liquidez Corrente (LC), </w:t>
      </w:r>
      <w:r w:rsidR="00CA24FB" w:rsidRPr="003629E4">
        <w:rPr>
          <w:rFonts w:ascii="Arial" w:hAnsi="Arial" w:cs="Arial"/>
          <w:bCs/>
          <w:sz w:val="20"/>
          <w:szCs w:val="20"/>
        </w:rPr>
        <w:t>deverão comprovar</w:t>
      </w:r>
      <w:r w:rsidRPr="003629E4">
        <w:rPr>
          <w:rFonts w:ascii="Arial" w:hAnsi="Arial" w:cs="Arial"/>
          <w:bCs/>
          <w:sz w:val="20"/>
          <w:szCs w:val="20"/>
        </w:rPr>
        <w:t>, considerados os riscos para a Administração, e, a critério da autoridade competente, o capital mínimo ou o patrimônio líquido mínimo</w:t>
      </w:r>
      <w:r w:rsidR="00CA24FB" w:rsidRPr="003629E4">
        <w:rPr>
          <w:rFonts w:ascii="Arial" w:hAnsi="Arial" w:cs="Arial"/>
          <w:bCs/>
          <w:sz w:val="20"/>
          <w:szCs w:val="20"/>
        </w:rPr>
        <w:t xml:space="preserve">  de</w:t>
      </w:r>
      <w:r w:rsidR="00CA24FB" w:rsidRPr="00413DFC">
        <w:rPr>
          <w:rFonts w:ascii="Arial" w:hAnsi="Arial" w:cs="Arial"/>
          <w:sz w:val="20"/>
          <w:szCs w:val="20"/>
          <w:lang w:eastAsia="en-US"/>
        </w:rPr>
        <w:t xml:space="preserve"> </w:t>
      </w:r>
      <w:r w:rsidR="00CC0300" w:rsidRPr="00CC0300">
        <w:rPr>
          <w:rFonts w:ascii="Arial" w:hAnsi="Arial" w:cs="Arial"/>
          <w:sz w:val="20"/>
          <w:szCs w:val="20"/>
          <w:lang w:eastAsia="en-US"/>
        </w:rPr>
        <w:t>10%</w:t>
      </w:r>
      <w:r w:rsidR="00E56707" w:rsidRPr="00CC0300">
        <w:rPr>
          <w:rFonts w:ascii="Arial" w:hAnsi="Arial" w:cs="Arial"/>
          <w:sz w:val="20"/>
          <w:szCs w:val="20"/>
          <w:lang w:eastAsia="en-US"/>
        </w:rPr>
        <w:t xml:space="preserve"> </w:t>
      </w:r>
      <w:r w:rsidR="00CA24FB" w:rsidRPr="00CC0300">
        <w:rPr>
          <w:rFonts w:ascii="Arial" w:hAnsi="Arial" w:cs="Arial"/>
          <w:sz w:val="20"/>
          <w:szCs w:val="20"/>
          <w:lang w:eastAsia="en-US"/>
        </w:rPr>
        <w:t>(</w:t>
      </w:r>
      <w:r w:rsidR="00CC0300" w:rsidRPr="00CC0300">
        <w:rPr>
          <w:rFonts w:ascii="Arial" w:hAnsi="Arial" w:cs="Arial"/>
          <w:sz w:val="20"/>
          <w:szCs w:val="20"/>
          <w:lang w:eastAsia="en-US"/>
        </w:rPr>
        <w:t>dez por cento</w:t>
      </w:r>
      <w:r w:rsidR="00CA24FB" w:rsidRPr="00CC0300">
        <w:rPr>
          <w:rFonts w:ascii="Arial" w:hAnsi="Arial" w:cs="Arial"/>
          <w:sz w:val="20"/>
          <w:szCs w:val="20"/>
          <w:lang w:eastAsia="en-US"/>
        </w:rPr>
        <w:t>)</w:t>
      </w:r>
      <w:r w:rsidR="00CA24FB" w:rsidRPr="00CC0300">
        <w:rPr>
          <w:rFonts w:ascii="Arial" w:hAnsi="Arial" w:cs="Arial"/>
          <w:bCs/>
          <w:sz w:val="20"/>
          <w:szCs w:val="20"/>
        </w:rPr>
        <w:t xml:space="preserve"> </w:t>
      </w:r>
      <w:r w:rsidR="00CA24FB" w:rsidRPr="00413DFC">
        <w:rPr>
          <w:rFonts w:ascii="Arial" w:hAnsi="Arial" w:cs="Arial"/>
          <w:bCs/>
          <w:sz w:val="20"/>
          <w:szCs w:val="20"/>
        </w:rPr>
        <w:t>do valor estimado da contratação</w:t>
      </w:r>
      <w:r w:rsidR="00E57739" w:rsidRPr="00413DFC">
        <w:rPr>
          <w:rFonts w:ascii="Arial" w:hAnsi="Arial" w:cs="Arial"/>
          <w:bCs/>
          <w:sz w:val="20"/>
          <w:szCs w:val="20"/>
        </w:rPr>
        <w:t xml:space="preserve"> ou do item pertinente</w:t>
      </w:r>
      <w:r w:rsidR="0085183E" w:rsidRPr="00413DFC">
        <w:rPr>
          <w:rFonts w:ascii="Arial" w:hAnsi="Arial" w:cs="Arial"/>
          <w:sz w:val="20"/>
          <w:szCs w:val="20"/>
          <w:lang w:eastAsia="en-US"/>
        </w:rPr>
        <w:t>.</w:t>
      </w:r>
      <w:r w:rsidR="001F66DD">
        <w:rPr>
          <w:rFonts w:ascii="Arial" w:hAnsi="Arial" w:cs="Arial"/>
          <w:sz w:val="20"/>
          <w:szCs w:val="20"/>
          <w:lang w:eastAsia="en-US"/>
        </w:rPr>
        <w:t xml:space="preserve"> </w:t>
      </w:r>
    </w:p>
    <w:p w:rsidR="00581492" w:rsidRPr="00AE1224" w:rsidRDefault="00AE1224" w:rsidP="00AE1224">
      <w:pPr>
        <w:pStyle w:val="PargrafodaLista"/>
        <w:spacing w:before="120" w:after="120" w:line="276" w:lineRule="auto"/>
        <w:ind w:left="999"/>
        <w:jc w:val="both"/>
        <w:rPr>
          <w:rFonts w:ascii="Arial" w:hAnsi="Arial" w:cs="Arial"/>
          <w:b/>
          <w:bCs/>
          <w:iCs/>
          <w:color w:val="000000"/>
          <w:sz w:val="20"/>
          <w:szCs w:val="20"/>
        </w:rPr>
      </w:pPr>
      <w:r>
        <w:rPr>
          <w:rFonts w:ascii="Arial" w:hAnsi="Arial" w:cs="Arial"/>
          <w:b/>
          <w:bCs/>
          <w:iCs/>
          <w:color w:val="000000"/>
          <w:sz w:val="20"/>
          <w:szCs w:val="20"/>
        </w:rPr>
        <w:t xml:space="preserve">8.9. </w:t>
      </w:r>
      <w:r w:rsidR="002D5122" w:rsidRPr="00AE1224">
        <w:rPr>
          <w:rFonts w:ascii="Arial" w:hAnsi="Arial" w:cs="Arial"/>
          <w:b/>
          <w:bCs/>
          <w:iCs/>
          <w:color w:val="000000"/>
          <w:sz w:val="20"/>
          <w:szCs w:val="20"/>
        </w:rPr>
        <w:t>Qualificação Técnica</w:t>
      </w:r>
      <w:proofErr w:type="gramStart"/>
      <w:r w:rsidR="00581492" w:rsidRPr="00AE1224">
        <w:rPr>
          <w:rFonts w:ascii="Arial" w:hAnsi="Arial" w:cs="Arial"/>
          <w:b/>
          <w:bCs/>
          <w:iCs/>
          <w:color w:val="000000"/>
          <w:sz w:val="20"/>
          <w:szCs w:val="20"/>
        </w:rPr>
        <w:t xml:space="preserve">  </w:t>
      </w:r>
    </w:p>
    <w:p w:rsidR="00581492" w:rsidRPr="003629E4" w:rsidRDefault="00581492" w:rsidP="003629E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End"/>
      <w:r w:rsidRPr="003629E4">
        <w:rPr>
          <w:rFonts w:ascii="Arial" w:hAnsi="Arial" w:cs="Arial"/>
          <w:bCs/>
          <w:color w:val="000000"/>
          <w:sz w:val="20"/>
          <w:szCs w:val="20"/>
        </w:rPr>
        <w:t xml:space="preserve">As empresas, cadastradas ou não no </w:t>
      </w:r>
      <w:r w:rsidR="00027933">
        <w:rPr>
          <w:rFonts w:ascii="Arial" w:hAnsi="Arial" w:cs="Arial"/>
          <w:bCs/>
          <w:color w:val="000000"/>
          <w:sz w:val="20"/>
          <w:szCs w:val="20"/>
        </w:rPr>
        <w:t>SICAF</w:t>
      </w:r>
      <w:r w:rsidRPr="003629E4">
        <w:rPr>
          <w:rFonts w:ascii="Arial" w:hAnsi="Arial" w:cs="Arial"/>
          <w:bCs/>
          <w:color w:val="000000"/>
          <w:sz w:val="20"/>
          <w:szCs w:val="20"/>
        </w:rPr>
        <w:t xml:space="preserve">, </w:t>
      </w:r>
      <w:r w:rsidRPr="00CC0300">
        <w:rPr>
          <w:rFonts w:ascii="Arial" w:hAnsi="Arial" w:cs="Arial"/>
          <w:bCs/>
          <w:sz w:val="20"/>
          <w:szCs w:val="20"/>
        </w:rPr>
        <w:t xml:space="preserve">relativamente </w:t>
      </w:r>
      <w:r w:rsidR="00CC0300" w:rsidRPr="00CC0300">
        <w:rPr>
          <w:rFonts w:ascii="Arial" w:hAnsi="Arial" w:cs="Arial"/>
          <w:bCs/>
          <w:sz w:val="20"/>
          <w:szCs w:val="20"/>
        </w:rPr>
        <w:t xml:space="preserve">a </w:t>
      </w:r>
      <w:r w:rsidRPr="00CC0300">
        <w:rPr>
          <w:rFonts w:ascii="Arial" w:hAnsi="Arial" w:cs="Arial"/>
          <w:bCs/>
          <w:sz w:val="20"/>
          <w:szCs w:val="20"/>
        </w:rPr>
        <w:t>todos os itens</w:t>
      </w:r>
      <w:r w:rsidRPr="003629E4">
        <w:rPr>
          <w:rFonts w:ascii="Arial" w:hAnsi="Arial" w:cs="Arial"/>
          <w:bCs/>
          <w:color w:val="000000"/>
          <w:sz w:val="20"/>
          <w:szCs w:val="20"/>
        </w:rPr>
        <w:t>, deverão comprovar, ainda, a qualificação técnica, por meio de:</w:t>
      </w:r>
    </w:p>
    <w:p w:rsidR="00CA24FB" w:rsidRDefault="00AE1224" w:rsidP="00AE1224">
      <w:pPr>
        <w:tabs>
          <w:tab w:val="left" w:pos="1440"/>
        </w:tabs>
        <w:autoSpaceDE w:val="0"/>
        <w:snapToGrid w:val="0"/>
        <w:spacing w:before="120" w:after="120" w:line="276" w:lineRule="auto"/>
        <w:ind w:left="1134"/>
        <w:jc w:val="both"/>
        <w:rPr>
          <w:rFonts w:ascii="Arial" w:hAnsi="Arial" w:cs="Arial"/>
          <w:color w:val="000000"/>
          <w:sz w:val="20"/>
          <w:szCs w:val="20"/>
        </w:rPr>
      </w:pPr>
      <w:r>
        <w:rPr>
          <w:rFonts w:ascii="Arial" w:hAnsi="Arial" w:cs="Arial"/>
          <w:color w:val="000000"/>
          <w:sz w:val="20"/>
          <w:szCs w:val="20"/>
        </w:rPr>
        <w:t xml:space="preserve">8.9.2. </w:t>
      </w:r>
      <w:r w:rsidR="00CA24FB" w:rsidRPr="00413DF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DA509F" w:rsidRPr="00AE1224" w:rsidRDefault="00DA509F" w:rsidP="00AE1224">
      <w:pPr>
        <w:tabs>
          <w:tab w:val="left" w:pos="1440"/>
        </w:tabs>
        <w:autoSpaceDE w:val="0"/>
        <w:snapToGrid w:val="0"/>
        <w:spacing w:before="120" w:after="120" w:line="276" w:lineRule="auto"/>
        <w:ind w:left="1134"/>
        <w:jc w:val="both"/>
        <w:rPr>
          <w:rFonts w:ascii="Arial" w:hAnsi="Arial" w:cs="Arial"/>
          <w:color w:val="000000"/>
          <w:sz w:val="20"/>
          <w:szCs w:val="20"/>
        </w:rPr>
      </w:pPr>
      <w:r>
        <w:rPr>
          <w:rFonts w:ascii="Arial" w:hAnsi="Arial" w:cs="Arial"/>
          <w:color w:val="000000"/>
          <w:sz w:val="20"/>
          <w:szCs w:val="20"/>
        </w:rPr>
        <w:t>8.9.3</w:t>
      </w:r>
      <w:proofErr w:type="gramStart"/>
      <w:r>
        <w:rPr>
          <w:rFonts w:ascii="Arial" w:hAnsi="Arial" w:cs="Arial"/>
          <w:color w:val="000000"/>
          <w:sz w:val="20"/>
          <w:szCs w:val="20"/>
        </w:rPr>
        <w:t xml:space="preserve">  </w:t>
      </w:r>
      <w:proofErr w:type="gramEnd"/>
      <w:r>
        <w:rPr>
          <w:rFonts w:ascii="Arial" w:hAnsi="Arial" w:cs="Arial"/>
          <w:color w:val="000000"/>
          <w:sz w:val="20"/>
          <w:szCs w:val="20"/>
        </w:rPr>
        <w:t>Declaração de atendimento a critérios de sustentabilidade ambiental, conforme modelo anexo.</w:t>
      </w:r>
    </w:p>
    <w:p w:rsidR="007E3133" w:rsidRPr="00AE1224" w:rsidRDefault="007E3133" w:rsidP="005E587B">
      <w:pPr>
        <w:pStyle w:val="PargrafodaLista"/>
        <w:numPr>
          <w:ilvl w:val="1"/>
          <w:numId w:val="18"/>
        </w:numPr>
        <w:tabs>
          <w:tab w:val="left" w:pos="1440"/>
        </w:tabs>
        <w:autoSpaceDE w:val="0"/>
        <w:snapToGrid w:val="0"/>
        <w:spacing w:before="120" w:after="120" w:line="276" w:lineRule="auto"/>
        <w:jc w:val="both"/>
        <w:rPr>
          <w:rFonts w:ascii="Arial" w:hAnsi="Arial" w:cs="Arial"/>
          <w:b/>
          <w:bCs/>
          <w:sz w:val="20"/>
          <w:szCs w:val="20"/>
        </w:rPr>
      </w:pPr>
      <w:r w:rsidRPr="00AE122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81492" w:rsidRPr="00DA7673" w:rsidRDefault="003A71A0" w:rsidP="00DA7673">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Os documentos exigidos para habilitação relacionados nos subitens acima, deverão ser apresentados em meio digital pelos licitantes, por meio de funcionalidade presente no sistema (</w:t>
      </w:r>
      <w:proofErr w:type="spellStart"/>
      <w:r w:rsidRPr="003629E4">
        <w:rPr>
          <w:rFonts w:ascii="Arial" w:hAnsi="Arial" w:cs="Arial"/>
          <w:bCs/>
          <w:sz w:val="20"/>
          <w:szCs w:val="20"/>
        </w:rPr>
        <w:t>upload</w:t>
      </w:r>
      <w:proofErr w:type="spellEnd"/>
      <w:r w:rsidRPr="003629E4">
        <w:rPr>
          <w:rFonts w:ascii="Arial" w:hAnsi="Arial" w:cs="Arial"/>
          <w:bCs/>
          <w:sz w:val="20"/>
          <w:szCs w:val="20"/>
        </w:rPr>
        <w:t xml:space="preserve">), no prazo de </w:t>
      </w:r>
      <w:r w:rsidR="00DA7673">
        <w:rPr>
          <w:rFonts w:ascii="Arial" w:hAnsi="Arial" w:cs="Arial"/>
          <w:bCs/>
          <w:sz w:val="20"/>
          <w:szCs w:val="20"/>
        </w:rPr>
        <w:t>02 (duas) horas</w:t>
      </w:r>
      <w:r w:rsidRPr="003629E4">
        <w:rPr>
          <w:rFonts w:ascii="Arial" w:hAnsi="Arial" w:cs="Arial"/>
          <w:bCs/>
          <w:sz w:val="20"/>
          <w:szCs w:val="20"/>
        </w:rPr>
        <w:t>, após solicitação do Pregoeiro no sistema eletrônico.  Somente mediante autorização do Pregoeiro e em caso de indisponibilidade do sistema, será aceito o envio da documentação por meio do e-mail</w:t>
      </w:r>
      <w:r w:rsidR="00DA7673">
        <w:rPr>
          <w:rFonts w:ascii="Arial" w:hAnsi="Arial" w:cs="Arial"/>
          <w:bCs/>
          <w:sz w:val="20"/>
          <w:szCs w:val="20"/>
        </w:rPr>
        <w:t xml:space="preserve"> compras@gmail.com</w:t>
      </w:r>
      <w:r w:rsidR="003629E4">
        <w:rPr>
          <w:rFonts w:ascii="Arial" w:hAnsi="Arial" w:cs="Arial"/>
          <w:bCs/>
          <w:sz w:val="20"/>
          <w:szCs w:val="20"/>
        </w:rPr>
        <w:t>.</w:t>
      </w:r>
    </w:p>
    <w:p w:rsidR="003A71A0" w:rsidRPr="003629E4" w:rsidRDefault="003A71A0" w:rsidP="00DA7673">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 xml:space="preserve"> Somente haverá a necessidade de comprovação do preenchimento de requisitos mediante apresentação dos documentos originais </w:t>
      </w:r>
      <w:proofErr w:type="spellStart"/>
      <w:proofErr w:type="gramStart"/>
      <w:r w:rsidRPr="003629E4">
        <w:rPr>
          <w:rFonts w:ascii="Arial" w:hAnsi="Arial" w:cs="Arial"/>
          <w:bCs/>
          <w:sz w:val="20"/>
          <w:szCs w:val="20"/>
        </w:rPr>
        <w:t>não-digitais</w:t>
      </w:r>
      <w:proofErr w:type="spellEnd"/>
      <w:proofErr w:type="gramEnd"/>
      <w:r w:rsidRPr="003629E4">
        <w:rPr>
          <w:rFonts w:ascii="Arial" w:hAnsi="Arial" w:cs="Arial"/>
          <w:bCs/>
          <w:sz w:val="20"/>
          <w:szCs w:val="20"/>
        </w:rPr>
        <w:t xml:space="preserve"> quando houver dúvida em relação à integridade do documento digital.</w:t>
      </w:r>
    </w:p>
    <w:p w:rsidR="007C1651" w:rsidRPr="003629E4" w:rsidRDefault="007C1651" w:rsidP="003629E4">
      <w:pPr>
        <w:pStyle w:val="PargrafodaLista"/>
        <w:numPr>
          <w:ilvl w:val="2"/>
          <w:numId w:val="1"/>
        </w:numPr>
        <w:spacing w:before="120" w:after="120" w:line="276" w:lineRule="auto"/>
        <w:contextualSpacing w:val="0"/>
        <w:jc w:val="both"/>
        <w:rPr>
          <w:rFonts w:ascii="Arial" w:hAnsi="Arial" w:cs="Arial"/>
          <w:bCs/>
          <w:sz w:val="20"/>
          <w:szCs w:val="20"/>
        </w:rPr>
      </w:pPr>
      <w:r w:rsidRPr="00581492">
        <w:rPr>
          <w:rFonts w:ascii="Arial" w:hAnsi="Arial" w:cs="Arial"/>
          <w:bCs/>
          <w:sz w:val="20"/>
          <w:szCs w:val="20"/>
        </w:rPr>
        <w:t>Não serão aceitos documentos com indicação de CNPJ</w:t>
      </w:r>
      <w:r w:rsidR="00202BFE" w:rsidRPr="00581492">
        <w:rPr>
          <w:rFonts w:ascii="Arial" w:hAnsi="Arial" w:cs="Arial"/>
          <w:bCs/>
          <w:sz w:val="20"/>
          <w:szCs w:val="20"/>
        </w:rPr>
        <w:t>/CPF</w:t>
      </w:r>
      <w:r w:rsidRPr="00581492">
        <w:rPr>
          <w:rFonts w:ascii="Arial" w:hAnsi="Arial" w:cs="Arial"/>
          <w:bCs/>
          <w:sz w:val="20"/>
          <w:szCs w:val="20"/>
        </w:rPr>
        <w:t xml:space="preserve"> diferentes, salvo aqueles legalmente permitidos.</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3343F8" w:rsidRPr="009731EC" w:rsidRDefault="00202BFE" w:rsidP="00AE1224">
      <w:pPr>
        <w:pStyle w:val="PargrafodaLista"/>
        <w:numPr>
          <w:ilvl w:val="1"/>
          <w:numId w:val="9"/>
        </w:numPr>
        <w:spacing w:before="120" w:after="120" w:line="276" w:lineRule="auto"/>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9731EC"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color w:val="000000"/>
          <w:sz w:val="20"/>
          <w:szCs w:val="20"/>
        </w:rPr>
      </w:pPr>
      <w:r w:rsidRPr="009731EC">
        <w:rPr>
          <w:rFonts w:ascii="Arial" w:hAnsi="Arial" w:cs="Arial"/>
          <w:bCs/>
          <w:color w:val="000000"/>
          <w:sz w:val="20"/>
          <w:szCs w:val="20"/>
        </w:rPr>
        <w:lastRenderedPageBreak/>
        <w:t>A declaração do vencedor acontecerá no momento imediatamente posterior à fase de habilitação.</w:t>
      </w:r>
    </w:p>
    <w:p w:rsidR="00FC5E78" w:rsidRPr="009731E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a mesma será convocada para, no prazo de </w:t>
      </w:r>
      <w:proofErr w:type="gramStart"/>
      <w:r w:rsidRPr="009731EC">
        <w:rPr>
          <w:rFonts w:ascii="Arial" w:hAnsi="Arial" w:cs="Arial"/>
          <w:bCs/>
          <w:color w:val="000000"/>
          <w:sz w:val="20"/>
          <w:szCs w:val="20"/>
        </w:rPr>
        <w:t>5</w:t>
      </w:r>
      <w:proofErr w:type="gramEnd"/>
      <w:r w:rsidRPr="009731EC">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rsidR="00FC5E78" w:rsidRPr="009731E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color w:val="000000"/>
          <w:sz w:val="20"/>
          <w:szCs w:val="20"/>
        </w:rPr>
        <w:t xml:space="preserve">A </w:t>
      </w:r>
      <w:proofErr w:type="spellStart"/>
      <w:proofErr w:type="gramStart"/>
      <w:r w:rsidRPr="009731EC">
        <w:rPr>
          <w:rFonts w:ascii="Arial" w:hAnsi="Arial" w:cs="Arial"/>
          <w:bCs/>
          <w:color w:val="000000"/>
          <w:sz w:val="20"/>
          <w:szCs w:val="20"/>
        </w:rPr>
        <w:t>não-regularização</w:t>
      </w:r>
      <w:proofErr w:type="spellEnd"/>
      <w:proofErr w:type="gramEnd"/>
      <w:r w:rsidRPr="009731EC">
        <w:rPr>
          <w:rFonts w:ascii="Arial" w:hAnsi="Arial" w:cs="Arial"/>
          <w:bCs/>
          <w:color w:val="000000"/>
          <w:sz w:val="20"/>
          <w:szCs w:val="20"/>
        </w:rPr>
        <w:t xml:space="preserv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9731EC">
        <w:rPr>
          <w:rFonts w:cs="Arial"/>
          <w:color w:val="000000"/>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Havendo necessidade de analisar minuciosamente os documentos exigidos,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suspenderá a sessão, informando no “chat” a nova data e horário para a continuidade da mesma.</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rsidR="00CA24FB" w:rsidRPr="002D14AB"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Nos itens não exclusivos a microempresas e empresas de pequeno porte</w:t>
      </w:r>
      <w:r>
        <w:rPr>
          <w:rFonts w:ascii="Arial" w:hAnsi="Arial" w:cs="Arial"/>
          <w:color w:val="000000"/>
          <w:sz w:val="20"/>
          <w:szCs w:val="20"/>
        </w:rPr>
        <w:t>, em havendo</w:t>
      </w:r>
      <w:r w:rsidR="00CA24FB" w:rsidRPr="00413DFC">
        <w:rPr>
          <w:rFonts w:ascii="Arial" w:hAnsi="Arial" w:cs="Arial"/>
          <w:color w:val="000000"/>
          <w:sz w:val="20"/>
          <w:szCs w:val="20"/>
        </w:rPr>
        <w:t xml:space="preserve"> inabilitação, haverá nova verificação, pelo sistema, da eventual ocorrência do empate ficto, previsto nos artigos </w:t>
      </w:r>
      <w:r w:rsidR="00CA24FB" w:rsidRPr="009731EC">
        <w:rPr>
          <w:rFonts w:ascii="Arial" w:hAnsi="Arial" w:cs="Arial"/>
          <w:color w:val="000000"/>
          <w:sz w:val="20"/>
          <w:szCs w:val="20"/>
        </w:rPr>
        <w:t>44 e 45 da LC nº 123, de 2006, seguindo-se a disciplina antes estabelecida para aceitação da proposta subseq</w:t>
      </w:r>
      <w:r w:rsidR="00570B5A" w:rsidRPr="009731EC">
        <w:rPr>
          <w:rFonts w:ascii="Arial" w:hAnsi="Arial" w:cs="Arial"/>
          <w:color w:val="000000"/>
          <w:sz w:val="20"/>
          <w:szCs w:val="20"/>
        </w:rPr>
        <w:t>u</w:t>
      </w:r>
      <w:r w:rsidR="00CA24FB" w:rsidRPr="009731EC">
        <w:rPr>
          <w:rFonts w:ascii="Arial" w:hAnsi="Arial" w:cs="Arial"/>
          <w:color w:val="000000"/>
          <w:sz w:val="20"/>
          <w:szCs w:val="20"/>
        </w:rPr>
        <w:t>ente.</w:t>
      </w:r>
    </w:p>
    <w:p w:rsidR="002D14AB" w:rsidRPr="009731EC" w:rsidRDefault="002D14AB"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rsidR="002D6984" w:rsidRDefault="002D14AB" w:rsidP="00DA7673">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Constatado o atendimento às exigências de habilitação fixadas no Edital, o licitante será declarado vencedor.</w:t>
      </w:r>
    </w:p>
    <w:p w:rsidR="00DA7673" w:rsidRPr="00DA7673" w:rsidRDefault="00DA7673" w:rsidP="00DA7673">
      <w:pPr>
        <w:pStyle w:val="PargrafodaLista"/>
        <w:spacing w:before="120" w:after="120" w:line="276" w:lineRule="auto"/>
        <w:ind w:left="425"/>
        <w:contextualSpacing w:val="0"/>
        <w:jc w:val="both"/>
        <w:rPr>
          <w:rFonts w:ascii="Arial" w:hAnsi="Arial" w:cs="Arial"/>
          <w:color w:val="000000"/>
          <w:sz w:val="20"/>
          <w:szCs w:val="20"/>
        </w:rPr>
      </w:pPr>
    </w:p>
    <w:p w:rsidR="002D14AB" w:rsidRPr="00DA7673" w:rsidRDefault="002D14AB" w:rsidP="00C80554">
      <w:pPr>
        <w:pStyle w:val="Nivel01"/>
        <w:numPr>
          <w:ilvl w:val="0"/>
          <w:numId w:val="12"/>
        </w:numPr>
        <w:ind w:left="0" w:firstLine="0"/>
        <w:rPr>
          <w:rFonts w:ascii="Arial" w:hAnsi="Arial" w:cs="Arial"/>
          <w:color w:val="auto"/>
          <w:lang w:eastAsia="en-US"/>
        </w:rPr>
      </w:pPr>
      <w:r w:rsidRPr="00DA7673">
        <w:rPr>
          <w:rFonts w:ascii="Arial" w:hAnsi="Arial" w:cs="Arial"/>
          <w:color w:val="auto"/>
          <w:lang w:eastAsia="en-US"/>
        </w:rPr>
        <w:t xml:space="preserve">DO </w:t>
      </w:r>
      <w:r w:rsidRPr="00DA7673">
        <w:rPr>
          <w:rFonts w:ascii="Arial" w:hAnsi="Arial" w:cs="Arial"/>
          <w:color w:val="auto"/>
        </w:rPr>
        <w:t>ENCAMINHAMENTO</w:t>
      </w:r>
      <w:r w:rsidRPr="00DA7673">
        <w:rPr>
          <w:rFonts w:ascii="Arial" w:hAnsi="Arial" w:cs="Arial"/>
          <w:color w:val="auto"/>
          <w:lang w:eastAsia="en-US"/>
        </w:rPr>
        <w:t xml:space="preserve"> DA PROPOSTA VENCEDORA</w:t>
      </w:r>
    </w:p>
    <w:p w:rsidR="002D14AB" w:rsidRPr="00200CB5" w:rsidRDefault="002D14AB" w:rsidP="00C80554">
      <w:pPr>
        <w:pStyle w:val="PargrafodaLista"/>
        <w:numPr>
          <w:ilvl w:val="1"/>
          <w:numId w:val="10"/>
        </w:numPr>
        <w:spacing w:before="120" w:after="120" w:line="276" w:lineRule="auto"/>
        <w:jc w:val="both"/>
        <w:rPr>
          <w:rFonts w:ascii="Arial" w:hAnsi="Arial" w:cs="Arial"/>
          <w:sz w:val="20"/>
          <w:szCs w:val="20"/>
        </w:rPr>
      </w:pPr>
      <w:r w:rsidRPr="00200CB5">
        <w:rPr>
          <w:rFonts w:ascii="Arial" w:hAnsi="Arial" w:cs="Arial"/>
          <w:sz w:val="20"/>
          <w:szCs w:val="20"/>
        </w:rPr>
        <w:t xml:space="preserve">A proposta final do licitante declarado vencedor deverá ser encaminhada no prazo de </w:t>
      </w:r>
      <w:r w:rsidR="00DA7673" w:rsidRPr="00200CB5">
        <w:rPr>
          <w:rFonts w:ascii="Arial" w:hAnsi="Arial" w:cs="Arial"/>
          <w:bCs/>
          <w:sz w:val="20"/>
          <w:szCs w:val="20"/>
        </w:rPr>
        <w:t>02 (duas)</w:t>
      </w:r>
      <w:r w:rsidRPr="00200CB5">
        <w:rPr>
          <w:rFonts w:ascii="Arial" w:hAnsi="Arial" w:cs="Arial"/>
          <w:bCs/>
          <w:sz w:val="20"/>
          <w:szCs w:val="20"/>
        </w:rPr>
        <w:t xml:space="preserve"> horas</w:t>
      </w:r>
      <w:r w:rsidRPr="00200CB5">
        <w:rPr>
          <w:rFonts w:ascii="Arial" w:hAnsi="Arial" w:cs="Arial"/>
          <w:sz w:val="20"/>
          <w:szCs w:val="20"/>
        </w:rPr>
        <w:t>, a contar da solicitação do Pregoeiro no sistema eletrônico e deverá:</w:t>
      </w:r>
    </w:p>
    <w:p w:rsidR="006B5567" w:rsidRPr="00200CB5"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200CB5">
        <w:rPr>
          <w:rFonts w:ascii="Arial" w:hAnsi="Arial" w:cs="Arial"/>
          <w:sz w:val="20"/>
          <w:szCs w:val="20"/>
        </w:rPr>
        <w:t>ser</w:t>
      </w:r>
      <w:proofErr w:type="gramEnd"/>
      <w:r w:rsidRPr="00200CB5">
        <w:rPr>
          <w:rFonts w:ascii="Arial" w:hAnsi="Arial" w:cs="Arial"/>
          <w:sz w:val="20"/>
          <w:szCs w:val="20"/>
        </w:rPr>
        <w:t xml:space="preserve"> redigida em língua portuguesa, datilografada ou digitada, em uma via, sem emendas, rasuras, entrelinhas ou ressalvas, devendo a última folha ser assinada pelo licitante ou seu representante legal.</w:t>
      </w:r>
    </w:p>
    <w:p w:rsidR="006B5567" w:rsidRDefault="006B5567" w:rsidP="006B5567">
      <w:pPr>
        <w:numPr>
          <w:ilvl w:val="2"/>
          <w:numId w:val="10"/>
        </w:numPr>
        <w:spacing w:before="120" w:after="120" w:line="276" w:lineRule="auto"/>
        <w:ind w:left="1134" w:firstLine="0"/>
        <w:jc w:val="both"/>
        <w:rPr>
          <w:rFonts w:ascii="Arial" w:hAnsi="Arial" w:cs="Arial"/>
          <w:sz w:val="20"/>
          <w:szCs w:val="20"/>
        </w:rPr>
      </w:pPr>
      <w:r w:rsidRPr="00200CB5">
        <w:rPr>
          <w:rFonts w:ascii="Arial" w:hAnsi="Arial" w:cs="Arial"/>
          <w:sz w:val="20"/>
          <w:szCs w:val="20"/>
        </w:rPr>
        <w:t>A proposta poderá conter a indicação do banco, número da conta e agência do licitante vencedor, para fins de pagamento, bem como ser rubricada em todas as suas folhas.</w:t>
      </w:r>
    </w:p>
    <w:p w:rsidR="00DA509F" w:rsidRPr="00DA509F" w:rsidRDefault="00DA509F" w:rsidP="006B5567">
      <w:pPr>
        <w:numPr>
          <w:ilvl w:val="2"/>
          <w:numId w:val="10"/>
        </w:numPr>
        <w:spacing w:before="120" w:after="120" w:line="276" w:lineRule="auto"/>
        <w:ind w:left="1134" w:firstLine="0"/>
        <w:jc w:val="both"/>
        <w:rPr>
          <w:rFonts w:ascii="Arial" w:hAnsi="Arial" w:cs="Arial"/>
          <w:sz w:val="20"/>
          <w:szCs w:val="20"/>
        </w:rPr>
      </w:pPr>
      <w:r>
        <w:rPr>
          <w:rFonts w:ascii="Arial" w:hAnsi="Arial" w:cs="Arial"/>
          <w:sz w:val="20"/>
          <w:szCs w:val="20"/>
        </w:rPr>
        <w:t xml:space="preserve">Para o item 01, </w:t>
      </w:r>
      <w:r w:rsidRPr="00DA509F">
        <w:rPr>
          <w:rFonts w:ascii="Arial" w:hAnsi="Arial" w:cs="Arial"/>
          <w:sz w:val="20"/>
          <w:szCs w:val="20"/>
        </w:rPr>
        <w:t xml:space="preserve">confirmar que serão enviados junto do material certificado de irradiação e laudo </w:t>
      </w:r>
      <w:proofErr w:type="spellStart"/>
      <w:r w:rsidRPr="00DA509F">
        <w:rPr>
          <w:rFonts w:ascii="Arial" w:hAnsi="Arial" w:cs="Arial"/>
          <w:sz w:val="20"/>
          <w:szCs w:val="20"/>
        </w:rPr>
        <w:t>bromatológico</w:t>
      </w:r>
      <w:proofErr w:type="spellEnd"/>
      <w:r w:rsidRPr="00DA509F">
        <w:rPr>
          <w:rFonts w:ascii="Arial" w:hAnsi="Arial" w:cs="Arial"/>
          <w:sz w:val="20"/>
          <w:szCs w:val="20"/>
        </w:rPr>
        <w:t>.</w:t>
      </w:r>
    </w:p>
    <w:p w:rsidR="002D14AB" w:rsidRPr="00200CB5" w:rsidRDefault="002D14AB" w:rsidP="009731EC">
      <w:pPr>
        <w:pStyle w:val="PargrafodaLista"/>
        <w:numPr>
          <w:ilvl w:val="1"/>
          <w:numId w:val="10"/>
        </w:numPr>
        <w:spacing w:before="120" w:after="120" w:line="276" w:lineRule="auto"/>
        <w:jc w:val="both"/>
        <w:rPr>
          <w:rFonts w:ascii="Arial" w:hAnsi="Arial" w:cs="Arial"/>
          <w:sz w:val="20"/>
          <w:szCs w:val="20"/>
        </w:rPr>
      </w:pPr>
      <w:r w:rsidRPr="00200CB5">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200CB5" w:rsidRDefault="002D14AB" w:rsidP="00C80554">
      <w:pPr>
        <w:numPr>
          <w:ilvl w:val="2"/>
          <w:numId w:val="10"/>
        </w:numPr>
        <w:spacing w:before="120" w:after="120" w:line="276" w:lineRule="auto"/>
        <w:ind w:left="1134" w:firstLine="0"/>
        <w:jc w:val="both"/>
        <w:rPr>
          <w:rFonts w:ascii="Arial" w:hAnsi="Arial" w:cs="Arial"/>
          <w:sz w:val="20"/>
          <w:szCs w:val="20"/>
        </w:rPr>
      </w:pPr>
      <w:r w:rsidRPr="00200CB5">
        <w:rPr>
          <w:rFonts w:ascii="Arial" w:hAnsi="Arial" w:cs="Arial"/>
          <w:sz w:val="20"/>
          <w:szCs w:val="20"/>
        </w:rPr>
        <w:lastRenderedPageBreak/>
        <w:t xml:space="preserve">Todas as especificações do objeto contidas na proposta, tais como </w:t>
      </w:r>
      <w:proofErr w:type="gramStart"/>
      <w:r w:rsidRPr="00200CB5">
        <w:rPr>
          <w:rFonts w:ascii="Arial" w:hAnsi="Arial" w:cs="Arial"/>
          <w:sz w:val="20"/>
          <w:szCs w:val="20"/>
        </w:rPr>
        <w:t>marca,</w:t>
      </w:r>
      <w:proofErr w:type="gramEnd"/>
      <w:r w:rsidRPr="00200CB5">
        <w:rPr>
          <w:rFonts w:ascii="Arial" w:hAnsi="Arial" w:cs="Arial"/>
          <w:sz w:val="20"/>
          <w:szCs w:val="20"/>
        </w:rPr>
        <w:t xml:space="preserve"> tipo, fabricante e procedência, vinculam a Contratada.</w:t>
      </w:r>
    </w:p>
    <w:p w:rsidR="002D14AB" w:rsidRPr="00200CB5" w:rsidRDefault="002D14AB" w:rsidP="009731EC">
      <w:pPr>
        <w:pStyle w:val="PargrafodaLista"/>
        <w:numPr>
          <w:ilvl w:val="1"/>
          <w:numId w:val="10"/>
        </w:numPr>
        <w:spacing w:before="120" w:after="120" w:line="276" w:lineRule="auto"/>
        <w:jc w:val="both"/>
        <w:rPr>
          <w:rFonts w:ascii="Arial" w:hAnsi="Arial" w:cs="Arial"/>
          <w:sz w:val="20"/>
          <w:szCs w:val="20"/>
        </w:rPr>
      </w:pPr>
      <w:r w:rsidRPr="00200CB5">
        <w:rPr>
          <w:rFonts w:ascii="Arial" w:hAnsi="Arial" w:cs="Arial"/>
          <w:sz w:val="20"/>
          <w:szCs w:val="20"/>
        </w:rPr>
        <w:t>Os preços deverão ser expressos em moeda corrente nacional, o valor unitário em algarismos e o valor global em algarismos e por extenso (art. 5º da Lei nº 8.666/93)</w:t>
      </w:r>
      <w:proofErr w:type="gramStart"/>
      <w:r w:rsidR="006B5567" w:rsidRPr="00200CB5">
        <w:rPr>
          <w:rFonts w:ascii="Arial" w:hAnsi="Arial" w:cs="Arial"/>
          <w:sz w:val="20"/>
          <w:szCs w:val="20"/>
        </w:rPr>
        <w:t xml:space="preserve"> )</w:t>
      </w:r>
      <w:proofErr w:type="gramEnd"/>
      <w:r w:rsidR="006B5567" w:rsidRPr="00200CB5">
        <w:rPr>
          <w:rFonts w:ascii="Arial" w:hAnsi="Arial" w:cs="Arial"/>
          <w:sz w:val="20"/>
          <w:szCs w:val="20"/>
        </w:rPr>
        <w:t>, sendo os números decimais (centavos) expressos somente com duas casas, havendo negociação do pregoeiro em ocorrência diversa.</w:t>
      </w:r>
    </w:p>
    <w:p w:rsidR="002D14AB" w:rsidRPr="00200CB5" w:rsidRDefault="002D14AB" w:rsidP="009731EC">
      <w:pPr>
        <w:numPr>
          <w:ilvl w:val="2"/>
          <w:numId w:val="10"/>
        </w:numPr>
        <w:spacing w:before="120" w:after="120" w:line="276" w:lineRule="auto"/>
        <w:ind w:left="1134" w:firstLine="0"/>
        <w:jc w:val="both"/>
        <w:rPr>
          <w:rFonts w:ascii="Arial" w:hAnsi="Arial" w:cs="Arial"/>
          <w:sz w:val="20"/>
          <w:szCs w:val="20"/>
        </w:rPr>
      </w:pPr>
      <w:r w:rsidRPr="00200CB5">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200CB5" w:rsidRDefault="002D14AB" w:rsidP="009731EC">
      <w:pPr>
        <w:pStyle w:val="PargrafodaLista"/>
        <w:numPr>
          <w:ilvl w:val="1"/>
          <w:numId w:val="10"/>
        </w:numPr>
        <w:spacing w:before="120" w:after="120" w:line="276" w:lineRule="auto"/>
        <w:jc w:val="both"/>
        <w:rPr>
          <w:rFonts w:ascii="Arial" w:hAnsi="Arial" w:cs="Arial"/>
          <w:sz w:val="20"/>
          <w:szCs w:val="20"/>
        </w:rPr>
      </w:pPr>
      <w:r w:rsidRPr="00200CB5">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200CB5">
        <w:rPr>
          <w:rFonts w:ascii="Arial" w:hAnsi="Arial" w:cs="Arial"/>
          <w:sz w:val="20"/>
          <w:szCs w:val="20"/>
        </w:rPr>
        <w:t>sob pena</w:t>
      </w:r>
      <w:proofErr w:type="gramEnd"/>
      <w:r w:rsidRPr="00200CB5">
        <w:rPr>
          <w:rFonts w:ascii="Arial" w:hAnsi="Arial" w:cs="Arial"/>
          <w:sz w:val="20"/>
          <w:szCs w:val="20"/>
        </w:rPr>
        <w:t xml:space="preserve"> de desclassificação.</w:t>
      </w:r>
    </w:p>
    <w:p w:rsidR="002D14AB" w:rsidRPr="00200CB5" w:rsidRDefault="002D14AB" w:rsidP="009731EC">
      <w:pPr>
        <w:pStyle w:val="PargrafodaLista"/>
        <w:numPr>
          <w:ilvl w:val="1"/>
          <w:numId w:val="10"/>
        </w:numPr>
        <w:spacing w:before="120" w:after="120" w:line="276" w:lineRule="auto"/>
        <w:jc w:val="both"/>
        <w:rPr>
          <w:rFonts w:ascii="Arial" w:hAnsi="Arial" w:cs="Arial"/>
          <w:sz w:val="20"/>
          <w:szCs w:val="20"/>
        </w:rPr>
      </w:pPr>
      <w:r w:rsidRPr="00200CB5">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200CB5" w:rsidRPr="009731EC" w:rsidRDefault="00200CB5" w:rsidP="00200CB5">
      <w:pPr>
        <w:pStyle w:val="PargrafodaLista"/>
        <w:spacing w:before="120" w:after="120" w:line="276" w:lineRule="auto"/>
        <w:ind w:left="927"/>
        <w:jc w:val="both"/>
        <w:rPr>
          <w:rFonts w:ascii="Arial" w:hAnsi="Arial" w:cs="Arial"/>
          <w:i/>
          <w:color w:val="FF0000"/>
          <w:sz w:val="20"/>
          <w:szCs w:val="20"/>
        </w:rPr>
      </w:pPr>
    </w:p>
    <w:p w:rsidR="00094A8E" w:rsidRPr="00413DFC" w:rsidRDefault="00094A8E" w:rsidP="00C80554">
      <w:pPr>
        <w:pStyle w:val="Nivel01"/>
        <w:numPr>
          <w:ilvl w:val="0"/>
          <w:numId w:val="10"/>
        </w:numPr>
        <w:ind w:left="0" w:firstLine="0"/>
        <w:rPr>
          <w:rFonts w:ascii="Arial" w:hAnsi="Arial" w:cs="Arial"/>
          <w:lang w:eastAsia="en-US"/>
        </w:rPr>
      </w:pPr>
      <w:r w:rsidRPr="00413DFC">
        <w:rPr>
          <w:rFonts w:ascii="Arial" w:hAnsi="Arial" w:cs="Arial"/>
          <w:lang w:eastAsia="en-US"/>
        </w:rPr>
        <w:t>DOS RECURSOS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Declarado o vencedor e decorr</w:t>
      </w:r>
      <w:r w:rsidRPr="00413DFC">
        <w:rPr>
          <w:rFonts w:ascii="Arial" w:hAnsi="Arial" w:cs="Arial"/>
          <w:color w:val="000000"/>
          <w:sz w:val="20"/>
          <w:szCs w:val="20"/>
        </w:rPr>
        <w:t xml:space="preserve">ida a </w:t>
      </w:r>
      <w:r w:rsidRPr="00413DFC">
        <w:rPr>
          <w:rFonts w:ascii="Arial" w:hAnsi="Arial" w:cs="Arial"/>
          <w:color w:val="000000"/>
          <w:sz w:val="20"/>
          <w:szCs w:val="20"/>
          <w:lang w:eastAsia="en-US"/>
        </w:rPr>
        <w:t>fase de regularização fiscal</w:t>
      </w:r>
      <w:r>
        <w:rPr>
          <w:rFonts w:ascii="Arial" w:hAnsi="Arial" w:cs="Arial"/>
          <w:color w:val="000000"/>
          <w:sz w:val="20"/>
          <w:szCs w:val="20"/>
          <w:lang w:eastAsia="en-US"/>
        </w:rPr>
        <w:t xml:space="preserve"> e </w:t>
      </w:r>
      <w:r w:rsidRPr="009731EC">
        <w:rPr>
          <w:rFonts w:ascii="Arial" w:hAnsi="Arial" w:cs="Arial"/>
          <w:color w:val="000000"/>
          <w:sz w:val="20"/>
          <w:szCs w:val="20"/>
          <w:lang w:eastAsia="en-US"/>
        </w:rPr>
        <w:t>trabalhista</w:t>
      </w:r>
      <w:r w:rsidRPr="00413DFC">
        <w:rPr>
          <w:rFonts w:ascii="Arial" w:hAnsi="Arial" w:cs="Arial"/>
          <w:color w:val="000000"/>
          <w:sz w:val="20"/>
          <w:szCs w:val="20"/>
          <w:lang w:eastAsia="en-US"/>
        </w:rPr>
        <w:t xml:space="preserve"> da licitante qualificada como microempresa ou empresa de pequeno porte, se for o caso, será concedido o </w:t>
      </w:r>
      <w:r w:rsidRPr="00413DFC">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413DFC">
        <w:rPr>
          <w:rFonts w:ascii="Arial" w:hAnsi="Arial" w:cs="Arial"/>
          <w:color w:val="000000"/>
          <w:sz w:val="20"/>
          <w:szCs w:val="20"/>
        </w:rPr>
        <w:t>qual(</w:t>
      </w:r>
      <w:proofErr w:type="gramEnd"/>
      <w:r w:rsidRPr="00413DFC">
        <w:rPr>
          <w:rFonts w:ascii="Arial" w:hAnsi="Arial" w:cs="Arial"/>
          <w:color w:val="000000"/>
          <w:sz w:val="20"/>
          <w:szCs w:val="20"/>
        </w:rPr>
        <w:t>is) decisão(</w:t>
      </w:r>
      <w:proofErr w:type="spellStart"/>
      <w:r w:rsidRPr="00413DFC">
        <w:rPr>
          <w:rFonts w:ascii="Arial" w:hAnsi="Arial" w:cs="Arial"/>
          <w:color w:val="000000"/>
          <w:sz w:val="20"/>
          <w:szCs w:val="20"/>
        </w:rPr>
        <w:t>ões</w:t>
      </w:r>
      <w:proofErr w:type="spellEnd"/>
      <w:r w:rsidRPr="00413DFC">
        <w:rPr>
          <w:rFonts w:ascii="Arial" w:hAnsi="Arial" w:cs="Arial"/>
          <w:color w:val="000000"/>
          <w:sz w:val="20"/>
          <w:szCs w:val="20"/>
        </w:rPr>
        <w:t>) pretende recorrer e por quais motivos, em campo próprio do sistema.</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094A8E"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Nesse momento o Pregoeiro não adentrará no mérito recursal, mas apenas verificará as condições de admissibilidade do recurso.</w:t>
      </w:r>
    </w:p>
    <w:p w:rsidR="00094A8E" w:rsidRPr="009731E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9731EC">
        <w:rPr>
          <w:rFonts w:ascii="Arial" w:hAnsi="Arial" w:cs="Arial"/>
          <w:sz w:val="20"/>
          <w:szCs w:val="20"/>
        </w:rPr>
        <w:t>A falta de manifestação motivada do licitante quanto à intenção de recorrer importará a decadência desse direito.</w:t>
      </w:r>
    </w:p>
    <w:p w:rsidR="00094A8E" w:rsidRPr="00413DF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731EC">
        <w:rPr>
          <w:rFonts w:ascii="Arial" w:hAnsi="Arial" w:cs="Arial"/>
          <w:sz w:val="20"/>
          <w:szCs w:val="20"/>
        </w:rPr>
        <w:t xml:space="preserve">Uma vez admitido </w:t>
      </w:r>
      <w:r w:rsidRPr="00413DFC">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acolhimento do recurso invalida tão somente os atos insuscetíveis de aproveitamento. </w:t>
      </w:r>
    </w:p>
    <w:p w:rsidR="00094A8E"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autos do processo permanecerão com vista franqueada aos interessados, no endereço constante neste Edital.</w:t>
      </w:r>
    </w:p>
    <w:p w:rsidR="00462842" w:rsidRPr="00413DFC" w:rsidRDefault="00462842" w:rsidP="00462842">
      <w:pPr>
        <w:pStyle w:val="PargrafodaLista"/>
        <w:spacing w:before="120" w:after="120" w:line="276" w:lineRule="auto"/>
        <w:ind w:left="425"/>
        <w:contextualSpacing w:val="0"/>
        <w:jc w:val="both"/>
        <w:rPr>
          <w:rFonts w:ascii="Arial" w:hAnsi="Arial" w:cs="Arial"/>
          <w:color w:val="000000"/>
          <w:sz w:val="20"/>
          <w:szCs w:val="20"/>
        </w:rPr>
      </w:pPr>
    </w:p>
    <w:p w:rsidR="005273E0" w:rsidRPr="00413DFC" w:rsidRDefault="005273E0" w:rsidP="00C80554">
      <w:pPr>
        <w:pStyle w:val="Nivel01"/>
        <w:numPr>
          <w:ilvl w:val="0"/>
          <w:numId w:val="10"/>
        </w:numPr>
        <w:ind w:left="0" w:firstLine="0"/>
        <w:rPr>
          <w:rFonts w:ascii="Arial" w:hAnsi="Arial" w:cs="Arial"/>
          <w:lang w:eastAsia="en-US"/>
        </w:rPr>
      </w:pPr>
      <w:r w:rsidRPr="00413DFC">
        <w:rPr>
          <w:rFonts w:ascii="Arial" w:hAnsi="Arial" w:cs="Arial"/>
          <w:lang w:eastAsia="en-US"/>
        </w:rPr>
        <w:t>DA REABERTURA DA SESSÃO PÚBLICA</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sessão pública poderá ser reaberta:</w:t>
      </w:r>
    </w:p>
    <w:p w:rsidR="00C02A99"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413DFC">
        <w:rPr>
          <w:rFonts w:ascii="Arial" w:eastAsiaTheme="minorEastAsia" w:hAnsi="Arial" w:cs="Arial"/>
          <w:b w:val="0"/>
          <w:bCs w:val="0"/>
          <w:color w:val="auto"/>
        </w:rPr>
        <w:t xml:space="preserve">nulada a própria </w:t>
      </w:r>
      <w:r w:rsidR="00C02A99" w:rsidRPr="00413DFC">
        <w:rPr>
          <w:rFonts w:ascii="Arial" w:eastAsiaTheme="minorEastAsia" w:hAnsi="Arial" w:cs="Arial"/>
          <w:b w:val="0"/>
          <w:bCs w:val="0"/>
          <w:color w:val="auto"/>
        </w:rPr>
        <w:lastRenderedPageBreak/>
        <w:t>sessão pública, situação em que serão repetidos os atos anulados e os que dele dependam.</w:t>
      </w:r>
    </w:p>
    <w:p w:rsidR="00C02A99" w:rsidRPr="00413DFC"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Quando </w:t>
      </w:r>
      <w:r w:rsidR="006A6B84" w:rsidRPr="00413DFC">
        <w:rPr>
          <w:rFonts w:ascii="Arial" w:eastAsiaTheme="minorEastAsia" w:hAnsi="Arial" w:cs="Arial"/>
          <w:b w:val="0"/>
          <w:bCs w:val="0"/>
          <w:color w:val="auto"/>
        </w:rPr>
        <w:t xml:space="preserve">houver erro na aceitação do preço melhor classificado ou quando </w:t>
      </w:r>
      <w:r w:rsidRPr="00413DFC">
        <w:rPr>
          <w:rFonts w:ascii="Arial" w:eastAsiaTheme="minorEastAsia" w:hAnsi="Arial" w:cs="Arial"/>
          <w:b w:val="0"/>
          <w:bCs w:val="0"/>
          <w:color w:val="auto"/>
        </w:rPr>
        <w:t xml:space="preserve">o licitante </w:t>
      </w:r>
      <w:r w:rsidR="006A6B84" w:rsidRPr="00413DFC">
        <w:rPr>
          <w:rFonts w:ascii="Arial" w:eastAsiaTheme="minorEastAsia" w:hAnsi="Arial" w:cs="Arial"/>
          <w:b w:val="0"/>
          <w:bCs w:val="0"/>
          <w:color w:val="auto"/>
        </w:rPr>
        <w:t xml:space="preserve">declarado vencedor </w:t>
      </w:r>
      <w:r w:rsidRPr="00413DFC">
        <w:rPr>
          <w:rFonts w:ascii="Arial" w:eastAsiaTheme="minorEastAsia" w:hAnsi="Arial" w:cs="Arial"/>
          <w:b w:val="0"/>
          <w:bCs w:val="0"/>
          <w:color w:val="auto"/>
        </w:rPr>
        <w:t>não assinar o contrato</w:t>
      </w:r>
      <w:r w:rsidR="006A6B84" w:rsidRPr="00413DFC">
        <w:rPr>
          <w:rFonts w:ascii="Arial" w:eastAsiaTheme="minorEastAsia" w:hAnsi="Arial" w:cs="Arial"/>
          <w:b w:val="0"/>
          <w:bCs w:val="0"/>
          <w:color w:val="auto"/>
        </w:rPr>
        <w:t>,</w:t>
      </w:r>
      <w:r w:rsidRPr="00413DFC">
        <w:rPr>
          <w:rFonts w:ascii="Arial" w:eastAsiaTheme="minorEastAsia" w:hAnsi="Arial" w:cs="Arial"/>
          <w:b w:val="0"/>
          <w:bCs w:val="0"/>
          <w:color w:val="auto"/>
        </w:rPr>
        <w:t xml:space="preserve"> não retira</w:t>
      </w:r>
      <w:r w:rsidR="006A6B84" w:rsidRPr="00413DFC">
        <w:rPr>
          <w:rFonts w:ascii="Arial" w:eastAsiaTheme="minorEastAsia" w:hAnsi="Arial" w:cs="Arial"/>
          <w:b w:val="0"/>
          <w:bCs w:val="0"/>
          <w:color w:val="auto"/>
        </w:rPr>
        <w:t>r o instrumento equivalente ou não comprovar a regularização fiscal</w:t>
      </w:r>
      <w:r w:rsidR="00094A8E">
        <w:rPr>
          <w:rFonts w:ascii="Arial" w:eastAsiaTheme="minorEastAsia" w:hAnsi="Arial" w:cs="Arial"/>
          <w:b w:val="0"/>
          <w:bCs w:val="0"/>
          <w:color w:val="auto"/>
        </w:rPr>
        <w:t xml:space="preserve"> e </w:t>
      </w:r>
      <w:r w:rsidR="00094A8E" w:rsidRPr="009731EC">
        <w:rPr>
          <w:rFonts w:ascii="Arial" w:eastAsiaTheme="minorEastAsia" w:hAnsi="Arial" w:cs="Arial"/>
          <w:b w:val="0"/>
          <w:bCs w:val="0"/>
          <w:color w:val="auto"/>
        </w:rPr>
        <w:t>trabalhista</w:t>
      </w:r>
      <w:r w:rsidR="006A6B84" w:rsidRPr="00413DFC">
        <w:rPr>
          <w:rFonts w:ascii="Arial" w:eastAsiaTheme="minorEastAsia" w:hAnsi="Arial" w:cs="Arial"/>
          <w:b w:val="0"/>
          <w:bCs w:val="0"/>
          <w:color w:val="auto"/>
        </w:rPr>
        <w:t>, nos termos do art. 43, §1º da LC nº 123/2006</w:t>
      </w:r>
      <w:r w:rsidRPr="00413DFC">
        <w:rPr>
          <w:rFonts w:ascii="Arial" w:eastAsiaTheme="minorEastAsia" w:hAnsi="Arial" w:cs="Arial"/>
          <w:b w:val="0"/>
          <w:bCs w:val="0"/>
          <w:color w:val="auto"/>
        </w:rPr>
        <w:t>. Nessa</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hipótese</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serão adotados os procedimentos imediatamente posteriores </w:t>
      </w:r>
      <w:r w:rsidR="006A6B84" w:rsidRPr="00413DFC">
        <w:rPr>
          <w:rFonts w:ascii="Arial" w:eastAsiaTheme="minorEastAsia" w:hAnsi="Arial" w:cs="Arial"/>
          <w:b w:val="0"/>
          <w:bCs w:val="0"/>
          <w:color w:val="auto"/>
        </w:rPr>
        <w:t>ao encerramento da etapa</w:t>
      </w:r>
      <w:r w:rsidRPr="00413DFC">
        <w:rPr>
          <w:rFonts w:ascii="Arial" w:eastAsiaTheme="minorEastAsia" w:hAnsi="Arial" w:cs="Arial"/>
          <w:b w:val="0"/>
          <w:bCs w:val="0"/>
          <w:color w:val="auto"/>
        </w:rPr>
        <w:t xml:space="preserve"> de lances. </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Todos os licitantes remanescentes deverão ser convocados para acompanhar a sessão reaberta.</w:t>
      </w:r>
    </w:p>
    <w:p w:rsidR="005273E0"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con</w:t>
      </w:r>
      <w:r w:rsidR="00341B71" w:rsidRPr="00413DFC">
        <w:rPr>
          <w:rFonts w:ascii="Arial" w:eastAsiaTheme="minorEastAsia" w:hAnsi="Arial" w:cs="Arial"/>
          <w:b w:val="0"/>
          <w:bCs w:val="0"/>
          <w:color w:val="auto"/>
        </w:rPr>
        <w:t>vocação se dará por meio do sistema eletrônico (“chat”)</w:t>
      </w:r>
      <w:r w:rsidRPr="00413DFC">
        <w:rPr>
          <w:rFonts w:ascii="Arial" w:eastAsiaTheme="minorEastAsia" w:hAnsi="Arial" w:cs="Arial"/>
          <w:b w:val="0"/>
          <w:bCs w:val="0"/>
          <w:color w:val="auto"/>
        </w:rPr>
        <w:t>, e-mail, ou, ainda, fac-símile, de acordo com a fase do procedimento licitatório.</w:t>
      </w:r>
    </w:p>
    <w:p w:rsidR="00462842" w:rsidRDefault="005273E0" w:rsidP="00462842">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A convocação feita por e-mail ou fac-símile dar-se-á de acordo com os dados contidos no </w:t>
      </w:r>
      <w:r w:rsidR="00027933">
        <w:rPr>
          <w:rFonts w:ascii="Arial" w:eastAsiaTheme="minorEastAsia" w:hAnsi="Arial" w:cs="Arial"/>
          <w:b w:val="0"/>
          <w:bCs w:val="0"/>
          <w:color w:val="auto"/>
        </w:rPr>
        <w:t>SICAF</w:t>
      </w:r>
      <w:r w:rsidRPr="00413DFC">
        <w:rPr>
          <w:rFonts w:ascii="Arial" w:eastAsiaTheme="minorEastAsia" w:hAnsi="Arial" w:cs="Arial"/>
          <w:b w:val="0"/>
          <w:bCs w:val="0"/>
          <w:color w:val="auto"/>
        </w:rPr>
        <w:t>, sendo responsabilidade do licitante manter seus dados cadastrais atualizados.</w:t>
      </w:r>
    </w:p>
    <w:p w:rsidR="00462842" w:rsidRPr="00462842" w:rsidRDefault="00462842" w:rsidP="00462842"/>
    <w:p w:rsidR="00CA24FB" w:rsidRPr="00413DFC" w:rsidRDefault="00CA24FB" w:rsidP="00C80554">
      <w:pPr>
        <w:pStyle w:val="Nivel01"/>
        <w:numPr>
          <w:ilvl w:val="0"/>
          <w:numId w:val="10"/>
        </w:numPr>
        <w:ind w:left="0"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objeto da licitação será adjudicado ao licitante declarado vencedor, por ato do </w:t>
      </w:r>
      <w:r w:rsidR="00C6162E" w:rsidRPr="00413DFC">
        <w:rPr>
          <w:rFonts w:ascii="Arial" w:hAnsi="Arial" w:cs="Arial"/>
          <w:color w:val="000000"/>
          <w:sz w:val="20"/>
          <w:szCs w:val="20"/>
        </w:rPr>
        <w:t>Pregoeiro</w:t>
      </w:r>
      <w:r w:rsidRPr="00413DFC">
        <w:rPr>
          <w:rFonts w:ascii="Arial" w:hAnsi="Arial" w:cs="Arial"/>
          <w:color w:val="000000"/>
          <w:sz w:val="20"/>
          <w:szCs w:val="20"/>
        </w:rPr>
        <w:t>, caso não haja interposição de recurso, ou pela autoridade competente, após a regular decisão dos recursos apresentados.</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Após a fase recursal, constatada a regularidade dos atos praticados, a autoridade competente homologará o procedimento licitatório. </w:t>
      </w:r>
    </w:p>
    <w:p w:rsidR="00DB47E5" w:rsidRPr="00A33F37"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A33F37" w:rsidRDefault="00CA24FB" w:rsidP="00C80554">
      <w:pPr>
        <w:pStyle w:val="Nivel01"/>
        <w:numPr>
          <w:ilvl w:val="0"/>
          <w:numId w:val="10"/>
        </w:numPr>
        <w:ind w:left="0" w:firstLine="0"/>
        <w:rPr>
          <w:rFonts w:ascii="Arial" w:hAnsi="Arial" w:cs="Arial"/>
          <w:color w:val="auto"/>
        </w:rPr>
      </w:pPr>
      <w:r w:rsidRPr="00A33F37">
        <w:rPr>
          <w:rFonts w:ascii="Arial" w:hAnsi="Arial" w:cs="Arial"/>
          <w:color w:val="auto"/>
        </w:rPr>
        <w:t xml:space="preserve">DA GARANTIA DE EXECUÇÃO </w:t>
      </w:r>
    </w:p>
    <w:p w:rsidR="001B6423" w:rsidRDefault="001B6423" w:rsidP="009731EC">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462842">
        <w:rPr>
          <w:rFonts w:ascii="Arial" w:hAnsi="Arial" w:cs="Arial"/>
          <w:sz w:val="20"/>
          <w:szCs w:val="20"/>
        </w:rPr>
        <w:t>Não haverá exigência de garantia de execução para a presente contratação.</w:t>
      </w:r>
    </w:p>
    <w:p w:rsidR="00462842" w:rsidRPr="00462842" w:rsidRDefault="00462842" w:rsidP="00462842">
      <w:pPr>
        <w:pStyle w:val="PargrafodaLista"/>
        <w:spacing w:before="120" w:after="120" w:line="276" w:lineRule="auto"/>
        <w:ind w:left="425"/>
        <w:contextualSpacing w:val="0"/>
        <w:jc w:val="both"/>
        <w:rPr>
          <w:rFonts w:ascii="Arial" w:hAnsi="Arial" w:cs="Arial"/>
          <w:sz w:val="20"/>
          <w:szCs w:val="20"/>
        </w:rPr>
      </w:pPr>
    </w:p>
    <w:p w:rsidR="001B6423" w:rsidRPr="0076736A" w:rsidRDefault="001B6423" w:rsidP="009731EC">
      <w:pPr>
        <w:pStyle w:val="Nivel01"/>
        <w:numPr>
          <w:ilvl w:val="0"/>
          <w:numId w:val="10"/>
        </w:numPr>
        <w:ind w:left="0" w:firstLine="0"/>
        <w:rPr>
          <w:rFonts w:ascii="Arial" w:hAnsi="Arial" w:cs="Arial"/>
          <w:color w:val="auto"/>
        </w:rPr>
      </w:pPr>
      <w:r w:rsidRPr="0076736A">
        <w:rPr>
          <w:rFonts w:ascii="Arial" w:hAnsi="Arial" w:cs="Arial"/>
          <w:color w:val="auto"/>
        </w:rPr>
        <w:t>DA ATA DE REGISTRO DE PREÇOS</w:t>
      </w:r>
    </w:p>
    <w:p w:rsidR="00F16527" w:rsidRPr="00F16527" w:rsidRDefault="00F16527" w:rsidP="00F16527">
      <w:pPr>
        <w:pStyle w:val="PargrafodaLista"/>
        <w:numPr>
          <w:ilvl w:val="0"/>
          <w:numId w:val="13"/>
        </w:numPr>
        <w:spacing w:before="120" w:after="120" w:line="276" w:lineRule="auto"/>
        <w:contextualSpacing w:val="0"/>
        <w:jc w:val="both"/>
        <w:rPr>
          <w:rFonts w:ascii="Arial" w:hAnsi="Arial" w:cs="Arial"/>
          <w:vanish/>
          <w:sz w:val="20"/>
          <w:szCs w:val="20"/>
        </w:rPr>
      </w:pPr>
    </w:p>
    <w:p w:rsidR="00F16527" w:rsidRPr="00F16527" w:rsidRDefault="00F16527" w:rsidP="00F16527">
      <w:pPr>
        <w:pStyle w:val="PargrafodaLista"/>
        <w:numPr>
          <w:ilvl w:val="0"/>
          <w:numId w:val="13"/>
        </w:numPr>
        <w:spacing w:before="120" w:after="120" w:line="276" w:lineRule="auto"/>
        <w:contextualSpacing w:val="0"/>
        <w:jc w:val="both"/>
        <w:rPr>
          <w:rFonts w:ascii="Arial" w:hAnsi="Arial" w:cs="Arial"/>
          <w:vanish/>
          <w:sz w:val="20"/>
          <w:szCs w:val="20"/>
        </w:rPr>
      </w:pPr>
    </w:p>
    <w:p w:rsidR="001B6423" w:rsidRPr="0076736A" w:rsidRDefault="001B6423" w:rsidP="00F16527">
      <w:pPr>
        <w:numPr>
          <w:ilvl w:val="1"/>
          <w:numId w:val="13"/>
        </w:numPr>
        <w:spacing w:before="120" w:after="120" w:line="276" w:lineRule="auto"/>
        <w:jc w:val="both"/>
        <w:rPr>
          <w:rFonts w:ascii="Arial" w:hAnsi="Arial" w:cs="Arial"/>
          <w:sz w:val="20"/>
          <w:szCs w:val="20"/>
        </w:rPr>
      </w:pPr>
      <w:r w:rsidRPr="0076736A">
        <w:rPr>
          <w:rFonts w:ascii="Arial" w:hAnsi="Arial" w:cs="Arial"/>
          <w:sz w:val="20"/>
          <w:szCs w:val="20"/>
        </w:rPr>
        <w:t xml:space="preserve">Homologado o resultado da licitação, terá o adjudicatário o prazo de </w:t>
      </w:r>
      <w:r w:rsidR="0076736A" w:rsidRPr="0076736A">
        <w:rPr>
          <w:rFonts w:ascii="Arial" w:hAnsi="Arial" w:cs="Arial"/>
          <w:sz w:val="20"/>
          <w:szCs w:val="20"/>
        </w:rPr>
        <w:t>05</w:t>
      </w:r>
      <w:r w:rsidRPr="0076736A">
        <w:rPr>
          <w:rFonts w:ascii="Arial" w:hAnsi="Arial" w:cs="Arial"/>
          <w:sz w:val="20"/>
          <w:szCs w:val="20"/>
        </w:rPr>
        <w:t xml:space="preserve"> (</w:t>
      </w:r>
      <w:r w:rsidR="0076736A" w:rsidRPr="0076736A">
        <w:rPr>
          <w:rFonts w:ascii="Arial" w:hAnsi="Arial" w:cs="Arial"/>
          <w:sz w:val="20"/>
          <w:szCs w:val="20"/>
        </w:rPr>
        <w:t>cinco</w:t>
      </w:r>
      <w:r w:rsidRPr="0076736A">
        <w:rPr>
          <w:rFonts w:ascii="Arial" w:hAnsi="Arial" w:cs="Arial"/>
          <w:sz w:val="20"/>
          <w:szCs w:val="20"/>
        </w:rPr>
        <w:t xml:space="preserve">) dias, contados a partir da data de sua convocação, para assinar a Ata de Registro de Preços, cujo prazo de validade encontra-se nela fixado, </w:t>
      </w:r>
      <w:proofErr w:type="gramStart"/>
      <w:r w:rsidRPr="0076736A">
        <w:rPr>
          <w:rFonts w:ascii="Arial" w:hAnsi="Arial" w:cs="Arial"/>
          <w:sz w:val="20"/>
          <w:szCs w:val="20"/>
        </w:rPr>
        <w:t>sob pena</w:t>
      </w:r>
      <w:proofErr w:type="gramEnd"/>
      <w:r w:rsidRPr="0076736A">
        <w:rPr>
          <w:rFonts w:ascii="Arial" w:hAnsi="Arial" w:cs="Arial"/>
          <w:sz w:val="20"/>
          <w:szCs w:val="20"/>
        </w:rPr>
        <w:t xml:space="preserve"> de decair do direito à contratação, sem prejuízo das sanções previstas neste Edital. </w:t>
      </w:r>
    </w:p>
    <w:p w:rsidR="001B6423" w:rsidRPr="0076736A" w:rsidRDefault="001B6423" w:rsidP="005E587B">
      <w:pPr>
        <w:numPr>
          <w:ilvl w:val="1"/>
          <w:numId w:val="13"/>
        </w:numPr>
        <w:spacing w:before="120" w:after="120" w:line="276" w:lineRule="auto"/>
        <w:jc w:val="both"/>
        <w:rPr>
          <w:rFonts w:ascii="Arial" w:hAnsi="Arial" w:cs="Arial"/>
          <w:sz w:val="20"/>
          <w:szCs w:val="20"/>
        </w:rPr>
      </w:pPr>
      <w:r w:rsidRPr="0076736A">
        <w:rPr>
          <w:rFonts w:ascii="Arial" w:hAnsi="Arial" w:cs="Arial"/>
          <w:sz w:val="20"/>
          <w:szCs w:val="20"/>
        </w:rPr>
        <w:t xml:space="preserve">Alternativamente à convocação para comparecer perante o órgão ou entidade para a assinatura da Ata de Registro de Preços, a Administração poderá encaminhá-la para assinatura, </w:t>
      </w:r>
      <w:r w:rsidRPr="0076736A">
        <w:rPr>
          <w:rFonts w:ascii="Arial" w:hAnsi="Arial" w:cs="Arial"/>
          <w:bCs/>
          <w:iCs/>
          <w:sz w:val="20"/>
          <w:szCs w:val="20"/>
        </w:rPr>
        <w:t xml:space="preserve">mediante correspondência postal com aviso de recebimento (AR) ou meio eletrônico, para que seja assinada e devolvida no prazo de </w:t>
      </w:r>
      <w:r w:rsidR="0076736A" w:rsidRPr="0076736A">
        <w:rPr>
          <w:rFonts w:ascii="Arial" w:hAnsi="Arial" w:cs="Arial"/>
          <w:sz w:val="20"/>
          <w:szCs w:val="20"/>
        </w:rPr>
        <w:t xml:space="preserve">05 (cinco) </w:t>
      </w:r>
      <w:r w:rsidRPr="0076736A">
        <w:rPr>
          <w:rFonts w:ascii="Arial" w:hAnsi="Arial" w:cs="Arial"/>
          <w:bCs/>
          <w:iCs/>
          <w:sz w:val="20"/>
          <w:szCs w:val="20"/>
        </w:rPr>
        <w:t>dias, a contar da data de seu recebimento.</w:t>
      </w:r>
    </w:p>
    <w:p w:rsidR="001B6423" w:rsidRPr="0076736A" w:rsidRDefault="001B6423" w:rsidP="005E587B">
      <w:pPr>
        <w:numPr>
          <w:ilvl w:val="1"/>
          <w:numId w:val="13"/>
        </w:numPr>
        <w:spacing w:before="120" w:after="120" w:line="276" w:lineRule="auto"/>
        <w:jc w:val="both"/>
        <w:rPr>
          <w:rFonts w:ascii="Arial" w:hAnsi="Arial" w:cs="Arial"/>
          <w:b/>
          <w:sz w:val="20"/>
          <w:szCs w:val="20"/>
        </w:rPr>
      </w:pPr>
      <w:r w:rsidRPr="0076736A">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76736A" w:rsidRDefault="001B6423" w:rsidP="005E587B">
      <w:pPr>
        <w:numPr>
          <w:ilvl w:val="1"/>
          <w:numId w:val="13"/>
        </w:numPr>
        <w:spacing w:before="120" w:after="120" w:line="276" w:lineRule="auto"/>
        <w:jc w:val="both"/>
        <w:rPr>
          <w:rFonts w:ascii="Arial" w:hAnsi="Arial" w:cs="Arial"/>
          <w:b/>
          <w:sz w:val="20"/>
          <w:szCs w:val="20"/>
        </w:rPr>
      </w:pPr>
      <w:r w:rsidRPr="0076736A">
        <w:rPr>
          <w:rFonts w:ascii="Arial" w:hAnsi="Arial" w:cs="Arial"/>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76736A">
        <w:rPr>
          <w:rFonts w:ascii="Arial" w:hAnsi="Arial" w:cs="Arial"/>
          <w:sz w:val="20"/>
          <w:szCs w:val="20"/>
        </w:rPr>
        <w:t>item(</w:t>
      </w:r>
      <w:proofErr w:type="spellStart"/>
      <w:proofErr w:type="gramEnd"/>
      <w:r w:rsidRPr="0076736A">
        <w:rPr>
          <w:rFonts w:ascii="Arial" w:hAnsi="Arial" w:cs="Arial"/>
          <w:sz w:val="20"/>
          <w:szCs w:val="20"/>
        </w:rPr>
        <w:t>ns</w:t>
      </w:r>
      <w:proofErr w:type="spellEnd"/>
      <w:r w:rsidRPr="0076736A">
        <w:rPr>
          <w:rFonts w:ascii="Arial" w:hAnsi="Arial" w:cs="Arial"/>
          <w:sz w:val="20"/>
          <w:szCs w:val="20"/>
        </w:rPr>
        <w:t>), as respectivas quantidades, preços registrados e demais condições.</w:t>
      </w:r>
    </w:p>
    <w:p w:rsidR="001B6423" w:rsidRPr="0076736A" w:rsidRDefault="001B6423" w:rsidP="005E587B">
      <w:pPr>
        <w:numPr>
          <w:ilvl w:val="2"/>
          <w:numId w:val="13"/>
        </w:numPr>
        <w:spacing w:before="120" w:after="120" w:line="276" w:lineRule="auto"/>
        <w:jc w:val="both"/>
        <w:rPr>
          <w:rFonts w:ascii="Arial" w:hAnsi="Arial" w:cs="Arial"/>
          <w:sz w:val="20"/>
          <w:szCs w:val="20"/>
        </w:rPr>
      </w:pPr>
      <w:r w:rsidRPr="0076736A">
        <w:rPr>
          <w:rFonts w:ascii="Arial" w:hAnsi="Arial" w:cs="Arial"/>
          <w:sz w:val="2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76736A" w:rsidRPr="0076736A">
        <w:rPr>
          <w:rFonts w:ascii="Arial" w:hAnsi="Arial" w:cs="Arial"/>
          <w:sz w:val="20"/>
          <w:szCs w:val="20"/>
        </w:rPr>
        <w:t>rt. 3º da Lei nº 8.666, de 1993.</w:t>
      </w:r>
    </w:p>
    <w:p w:rsidR="0076736A" w:rsidRPr="009731EC" w:rsidRDefault="0076736A" w:rsidP="0076736A">
      <w:pPr>
        <w:spacing w:before="120" w:after="120" w:line="276" w:lineRule="auto"/>
        <w:ind w:left="1854"/>
        <w:jc w:val="both"/>
        <w:rPr>
          <w:rFonts w:ascii="Arial" w:hAnsi="Arial" w:cs="Arial"/>
          <w:i/>
          <w:color w:val="FF0000"/>
          <w:sz w:val="20"/>
          <w:szCs w:val="20"/>
          <w:highlight w:val="cyan"/>
        </w:rPr>
      </w:pPr>
    </w:p>
    <w:p w:rsidR="0076736A" w:rsidRPr="001B6423" w:rsidRDefault="0076736A" w:rsidP="0076736A">
      <w:pPr>
        <w:pStyle w:val="Nivel01"/>
        <w:numPr>
          <w:ilvl w:val="0"/>
          <w:numId w:val="14"/>
        </w:numPr>
        <w:rPr>
          <w:rFonts w:ascii="Arial" w:hAnsi="Arial" w:cs="Arial"/>
        </w:rPr>
      </w:pPr>
      <w:r>
        <w:rPr>
          <w:rFonts w:ascii="Arial" w:hAnsi="Arial" w:cs="Arial"/>
        </w:rPr>
        <w:t>DA NOTA DE EMPENHO</w:t>
      </w:r>
    </w:p>
    <w:p w:rsidR="0076736A" w:rsidRPr="009731EC" w:rsidRDefault="0076736A" w:rsidP="0076736A">
      <w:pPr>
        <w:pStyle w:val="Nivel01"/>
        <w:numPr>
          <w:ilvl w:val="1"/>
          <w:numId w:val="14"/>
        </w:numPr>
        <w:rPr>
          <w:b w:val="0"/>
        </w:rPr>
      </w:pPr>
      <w:r w:rsidRPr="009731EC">
        <w:rPr>
          <w:rFonts w:ascii="Arial" w:eastAsia="Arial" w:hAnsi="Arial" w:cs="Arial"/>
          <w:b w:val="0"/>
        </w:rPr>
        <w:t xml:space="preserve">Após a homologação da licitação, em sendo realizada a contratação, será </w:t>
      </w:r>
      <w:r>
        <w:rPr>
          <w:rFonts w:ascii="Arial" w:eastAsia="Arial" w:hAnsi="Arial" w:cs="Arial"/>
          <w:b w:val="0"/>
        </w:rPr>
        <w:t>emitida</w:t>
      </w:r>
      <w:r w:rsidRPr="009731EC">
        <w:rPr>
          <w:rFonts w:ascii="Arial" w:eastAsia="Arial" w:hAnsi="Arial" w:cs="Arial"/>
          <w:b w:val="0"/>
        </w:rPr>
        <w:t xml:space="preserve"> </w:t>
      </w:r>
      <w:r>
        <w:rPr>
          <w:rFonts w:ascii="Arial" w:eastAsia="Arial" w:hAnsi="Arial" w:cs="Arial"/>
          <w:b w:val="0"/>
        </w:rPr>
        <w:t>nota de empenho</w:t>
      </w:r>
      <w:r w:rsidRPr="009731EC">
        <w:rPr>
          <w:rFonts w:ascii="Arial" w:eastAsia="Arial" w:hAnsi="Arial" w:cs="Arial"/>
          <w:b w:val="0"/>
        </w:rPr>
        <w:t>.</w:t>
      </w:r>
    </w:p>
    <w:p w:rsidR="0076736A" w:rsidRPr="009731EC" w:rsidRDefault="0076736A" w:rsidP="0076736A">
      <w:pPr>
        <w:pStyle w:val="Nivel01"/>
        <w:numPr>
          <w:ilvl w:val="1"/>
          <w:numId w:val="14"/>
        </w:numPr>
        <w:rPr>
          <w:rFonts w:ascii="Arial" w:eastAsia="Arial" w:hAnsi="Arial" w:cs="Arial"/>
          <w:b w:val="0"/>
        </w:rPr>
      </w:pPr>
      <w:r w:rsidRPr="009731EC">
        <w:rPr>
          <w:rFonts w:ascii="Arial" w:eastAsia="Arial" w:hAnsi="Arial" w:cs="Arial"/>
          <w:b w:val="0"/>
        </w:rPr>
        <w:t xml:space="preserve">O adjudicatário terá o prazo de </w:t>
      </w:r>
      <w:r>
        <w:rPr>
          <w:rFonts w:ascii="Arial" w:eastAsia="Arial" w:hAnsi="Arial" w:cs="Arial"/>
          <w:b w:val="0"/>
        </w:rPr>
        <w:t xml:space="preserve">07 </w:t>
      </w:r>
      <w:r w:rsidRPr="009731EC">
        <w:rPr>
          <w:rFonts w:ascii="Arial" w:eastAsia="Arial" w:hAnsi="Arial" w:cs="Arial"/>
          <w:b w:val="0"/>
        </w:rPr>
        <w:t xml:space="preserve">dias, contados a partir </w:t>
      </w:r>
      <w:r>
        <w:rPr>
          <w:rFonts w:ascii="Arial" w:eastAsia="Arial" w:hAnsi="Arial" w:cs="Arial"/>
          <w:b w:val="0"/>
        </w:rPr>
        <w:t xml:space="preserve">do envio de e-mail, </w:t>
      </w:r>
      <w:r w:rsidRPr="009731EC">
        <w:rPr>
          <w:rFonts w:ascii="Arial" w:eastAsia="Arial" w:hAnsi="Arial" w:cs="Arial"/>
          <w:b w:val="0"/>
        </w:rPr>
        <w:t xml:space="preserve">para aceitar </w:t>
      </w:r>
      <w:r>
        <w:rPr>
          <w:rFonts w:ascii="Arial" w:eastAsia="Arial" w:hAnsi="Arial" w:cs="Arial"/>
          <w:b w:val="0"/>
        </w:rPr>
        <w:t>a nota de empenho</w:t>
      </w:r>
      <w:r w:rsidRPr="009731EC">
        <w:rPr>
          <w:rFonts w:ascii="Arial" w:eastAsia="Arial" w:hAnsi="Arial" w:cs="Arial"/>
          <w:b w:val="0"/>
        </w:rPr>
        <w:t xml:space="preserve">, </w:t>
      </w:r>
      <w:proofErr w:type="gramStart"/>
      <w:r w:rsidRPr="009731EC">
        <w:rPr>
          <w:rFonts w:ascii="Arial" w:eastAsia="Arial" w:hAnsi="Arial" w:cs="Arial"/>
          <w:b w:val="0"/>
        </w:rPr>
        <w:t>sob pena</w:t>
      </w:r>
      <w:proofErr w:type="gramEnd"/>
      <w:r w:rsidRPr="009731EC">
        <w:rPr>
          <w:rFonts w:ascii="Arial" w:eastAsia="Arial" w:hAnsi="Arial" w:cs="Arial"/>
          <w:b w:val="0"/>
        </w:rPr>
        <w:t xml:space="preserve"> de decair do direito à contratação, sem prejuízo das sanções previstas neste Edital. </w:t>
      </w:r>
    </w:p>
    <w:p w:rsidR="0076736A" w:rsidRDefault="0076736A" w:rsidP="0076736A">
      <w:pPr>
        <w:pStyle w:val="Nivel01"/>
        <w:numPr>
          <w:ilvl w:val="2"/>
          <w:numId w:val="14"/>
        </w:numPr>
        <w:spacing w:after="240"/>
        <w:rPr>
          <w:rFonts w:ascii="Arial" w:eastAsia="Arial" w:hAnsi="Arial" w:cs="Arial"/>
          <w:b w:val="0"/>
        </w:rPr>
      </w:pPr>
      <w:r w:rsidRPr="009731EC">
        <w:rPr>
          <w:rFonts w:ascii="Arial" w:eastAsia="Arial" w:hAnsi="Arial" w:cs="Arial"/>
          <w:b w:val="0"/>
        </w:rPr>
        <w:t xml:space="preserve">Alternativamente à convocação para aceite </w:t>
      </w:r>
      <w:r>
        <w:rPr>
          <w:rFonts w:ascii="Arial" w:eastAsia="Arial" w:hAnsi="Arial" w:cs="Arial"/>
          <w:b w:val="0"/>
        </w:rPr>
        <w:t>da nota de empenho</w:t>
      </w:r>
      <w:r w:rsidRPr="009731EC">
        <w:rPr>
          <w:rFonts w:ascii="Arial" w:eastAsia="Arial" w:hAnsi="Arial" w:cs="Arial"/>
          <w:b w:val="0"/>
        </w:rPr>
        <w:t xml:space="preserve">, a Administração poderá encaminhá-lo para aceite da Adjudicatária, mediante correspondência postal com aviso de recebimento (AR) ou meio eletrônico, para que seja assinado ou aceito no prazo de </w:t>
      </w:r>
      <w:r>
        <w:rPr>
          <w:rFonts w:ascii="Arial" w:eastAsia="Arial" w:hAnsi="Arial" w:cs="Arial"/>
          <w:b w:val="0"/>
        </w:rPr>
        <w:t>07</w:t>
      </w:r>
      <w:r w:rsidRPr="009731EC">
        <w:rPr>
          <w:rFonts w:ascii="Arial" w:eastAsia="Arial" w:hAnsi="Arial" w:cs="Arial"/>
          <w:b w:val="0"/>
        </w:rPr>
        <w:t xml:space="preserve"> (</w:t>
      </w:r>
      <w:r>
        <w:rPr>
          <w:rFonts w:ascii="Arial" w:eastAsia="Arial" w:hAnsi="Arial" w:cs="Arial"/>
          <w:b w:val="0"/>
        </w:rPr>
        <w:t>sete</w:t>
      </w:r>
      <w:r w:rsidRPr="009731EC">
        <w:rPr>
          <w:rFonts w:ascii="Arial" w:eastAsia="Arial" w:hAnsi="Arial" w:cs="Arial"/>
          <w:b w:val="0"/>
        </w:rPr>
        <w:t xml:space="preserve">) dias, a contar da data de seu recebimento. </w:t>
      </w:r>
    </w:p>
    <w:p w:rsidR="0076736A" w:rsidRDefault="0076736A" w:rsidP="0076736A">
      <w:pPr>
        <w:pStyle w:val="Nivel01"/>
        <w:numPr>
          <w:ilvl w:val="2"/>
          <w:numId w:val="14"/>
        </w:numPr>
        <w:spacing w:after="240"/>
        <w:rPr>
          <w:rFonts w:ascii="Arial" w:eastAsia="Arial" w:hAnsi="Arial" w:cs="Arial"/>
          <w:b w:val="0"/>
        </w:rPr>
      </w:pPr>
      <w:r>
        <w:rPr>
          <w:rFonts w:ascii="Arial" w:eastAsia="Arial" w:hAnsi="Arial" w:cs="Arial"/>
          <w:b w:val="0"/>
        </w:rPr>
        <w:t xml:space="preserve">O </w:t>
      </w:r>
      <w:r w:rsidRPr="009731EC">
        <w:rPr>
          <w:rFonts w:ascii="Arial" w:eastAsia="Arial" w:hAnsi="Arial" w:cs="Arial"/>
          <w:b w:val="0"/>
        </w:rPr>
        <w:t xml:space="preserve">prazo previsto no subitem anterior poderá ser prorrogado, por igual período, por </w:t>
      </w:r>
      <w:r>
        <w:rPr>
          <w:rFonts w:ascii="Arial" w:eastAsia="Arial" w:hAnsi="Arial" w:cs="Arial"/>
          <w:b w:val="0"/>
        </w:rPr>
        <w:t>so</w:t>
      </w:r>
      <w:r w:rsidRPr="009731EC">
        <w:rPr>
          <w:rFonts w:ascii="Arial" w:eastAsia="Arial" w:hAnsi="Arial" w:cs="Arial"/>
          <w:b w:val="0"/>
        </w:rPr>
        <w:t>licitação justificada do adjudicatário e aceita pela Administração.</w:t>
      </w:r>
    </w:p>
    <w:p w:rsidR="0076736A" w:rsidRPr="004F2FC0" w:rsidRDefault="0076736A" w:rsidP="0076736A">
      <w:pPr>
        <w:spacing w:after="240"/>
        <w:ind w:left="1560" w:hanging="426"/>
        <w:rPr>
          <w:rFonts w:ascii="Arial" w:eastAsia="Arial" w:hAnsi="Arial" w:cs="Arial"/>
          <w:bCs/>
          <w:color w:val="000000"/>
          <w:sz w:val="20"/>
          <w:szCs w:val="20"/>
        </w:rPr>
      </w:pPr>
      <w:r w:rsidRPr="004F2FC0">
        <w:rPr>
          <w:rFonts w:ascii="Arial" w:eastAsia="Arial" w:hAnsi="Arial" w:cs="Arial"/>
          <w:bCs/>
          <w:color w:val="000000"/>
          <w:sz w:val="20"/>
          <w:szCs w:val="20"/>
        </w:rPr>
        <w:t xml:space="preserve">15.2.3 </w:t>
      </w:r>
      <w:r>
        <w:rPr>
          <w:rFonts w:ascii="Arial" w:eastAsia="Arial" w:hAnsi="Arial" w:cs="Arial"/>
          <w:bCs/>
          <w:color w:val="000000"/>
          <w:sz w:val="20"/>
          <w:szCs w:val="20"/>
        </w:rPr>
        <w:t xml:space="preserve">       </w:t>
      </w:r>
      <w:r w:rsidRPr="004F2FC0">
        <w:rPr>
          <w:rFonts w:ascii="Arial" w:eastAsia="Arial" w:hAnsi="Arial" w:cs="Arial"/>
          <w:bCs/>
          <w:color w:val="000000"/>
          <w:sz w:val="20"/>
          <w:szCs w:val="20"/>
        </w:rPr>
        <w:t xml:space="preserve">O licitante deve manter </w:t>
      </w:r>
      <w:proofErr w:type="gramStart"/>
      <w:r w:rsidRPr="004F2FC0">
        <w:rPr>
          <w:rFonts w:ascii="Arial" w:eastAsia="Arial" w:hAnsi="Arial" w:cs="Arial"/>
          <w:bCs/>
          <w:color w:val="000000"/>
          <w:sz w:val="20"/>
          <w:szCs w:val="20"/>
        </w:rPr>
        <w:t>atualizado seus dados de contato no SICAF</w:t>
      </w:r>
      <w:proofErr w:type="gramEnd"/>
      <w:r w:rsidRPr="004F2FC0">
        <w:rPr>
          <w:rFonts w:ascii="Arial" w:eastAsia="Arial" w:hAnsi="Arial" w:cs="Arial"/>
          <w:bCs/>
          <w:color w:val="000000"/>
          <w:sz w:val="20"/>
          <w:szCs w:val="20"/>
        </w:rPr>
        <w:t>, pois estes serão utilizados para encaminhamento das notas de empenho.</w:t>
      </w:r>
    </w:p>
    <w:p w:rsidR="0076736A" w:rsidRPr="009731EC" w:rsidRDefault="0076736A" w:rsidP="0076736A">
      <w:pPr>
        <w:pStyle w:val="Nivel01"/>
        <w:numPr>
          <w:ilvl w:val="1"/>
          <w:numId w:val="14"/>
        </w:numPr>
        <w:spacing w:after="240"/>
        <w:rPr>
          <w:rFonts w:ascii="Arial" w:eastAsia="Arial" w:hAnsi="Arial" w:cs="Arial"/>
          <w:b w:val="0"/>
        </w:rPr>
      </w:pPr>
      <w:r w:rsidRPr="009731EC">
        <w:rPr>
          <w:rFonts w:ascii="Arial" w:eastAsia="Arial" w:hAnsi="Arial" w:cs="Arial"/>
          <w:b w:val="0"/>
        </w:rPr>
        <w:t>O Aceite da Nota de Empenho, emitida à empresa adjudicada, implica no reconhecimento de que:</w:t>
      </w:r>
    </w:p>
    <w:p w:rsidR="0076736A" w:rsidRPr="009731EC" w:rsidRDefault="0076736A" w:rsidP="0076736A">
      <w:pPr>
        <w:pStyle w:val="PargrafodaLista"/>
        <w:numPr>
          <w:ilvl w:val="2"/>
          <w:numId w:val="1"/>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referida</w:t>
      </w:r>
      <w:proofErr w:type="gramEnd"/>
      <w:r w:rsidRPr="009731EC">
        <w:rPr>
          <w:rFonts w:ascii="Arial" w:eastAsia="Arial" w:hAnsi="Arial" w:cs="Arial"/>
          <w:color w:val="000000"/>
          <w:sz w:val="20"/>
          <w:szCs w:val="20"/>
        </w:rPr>
        <w:t xml:space="preserve"> Nota está substituindo o contrato, aplicando-se à relação de negócios ali estabelecida as disposições da Lei nº 8.666, de 1993;</w:t>
      </w:r>
    </w:p>
    <w:p w:rsidR="0076736A" w:rsidRPr="009731EC" w:rsidRDefault="0076736A" w:rsidP="0076736A">
      <w:pPr>
        <w:pStyle w:val="PargrafodaLista"/>
        <w:numPr>
          <w:ilvl w:val="2"/>
          <w:numId w:val="1"/>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se vincula à sua proposta e às previsões contidas no edital e seus anexos;</w:t>
      </w:r>
    </w:p>
    <w:p w:rsidR="00DA509F" w:rsidRDefault="0076736A" w:rsidP="0076736A">
      <w:pPr>
        <w:pStyle w:val="PargrafodaLista"/>
        <w:numPr>
          <w:ilvl w:val="2"/>
          <w:numId w:val="1"/>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Pr="00DA509F" w:rsidRDefault="00DA509F" w:rsidP="00DA509F"/>
    <w:p w:rsidR="00DA509F" w:rsidRDefault="00DA509F" w:rsidP="00DA509F"/>
    <w:p w:rsidR="0076736A" w:rsidRPr="00DA509F" w:rsidRDefault="00DA509F" w:rsidP="00DA509F">
      <w:pPr>
        <w:tabs>
          <w:tab w:val="left" w:pos="1020"/>
        </w:tabs>
      </w:pPr>
      <w:r>
        <w:tab/>
      </w:r>
    </w:p>
    <w:p w:rsidR="0076736A" w:rsidRPr="009731EC" w:rsidRDefault="0076736A" w:rsidP="0076736A">
      <w:pPr>
        <w:pStyle w:val="Nivel01"/>
        <w:numPr>
          <w:ilvl w:val="1"/>
          <w:numId w:val="14"/>
        </w:numPr>
        <w:rPr>
          <w:rFonts w:ascii="Arial" w:eastAsia="Arial" w:hAnsi="Arial" w:cs="Arial"/>
          <w:b w:val="0"/>
        </w:rPr>
      </w:pPr>
      <w:r w:rsidRPr="009731EC">
        <w:rPr>
          <w:rFonts w:ascii="Arial" w:eastAsia="Arial" w:hAnsi="Arial" w:cs="Arial"/>
          <w:b w:val="0"/>
        </w:rPr>
        <w:t xml:space="preserve">O prazo de vigência da contratação é de </w:t>
      </w:r>
      <w:r>
        <w:rPr>
          <w:rFonts w:ascii="Arial" w:eastAsia="Arial" w:hAnsi="Arial" w:cs="Arial"/>
          <w:b w:val="0"/>
        </w:rPr>
        <w:t>12 meses,</w:t>
      </w:r>
      <w:r w:rsidRPr="009731EC">
        <w:rPr>
          <w:rFonts w:ascii="Arial" w:eastAsia="Arial" w:hAnsi="Arial" w:cs="Arial"/>
          <w:b w:val="0"/>
        </w:rPr>
        <w:t xml:space="preserve"> prorrogável conforme previsão no instrumento contratual ou no termo de referência. </w:t>
      </w:r>
    </w:p>
    <w:p w:rsidR="0076736A" w:rsidRPr="009731EC" w:rsidRDefault="0076736A" w:rsidP="0076736A">
      <w:pPr>
        <w:pStyle w:val="Nivel01"/>
        <w:numPr>
          <w:ilvl w:val="1"/>
          <w:numId w:val="14"/>
        </w:numPr>
        <w:rPr>
          <w:rFonts w:ascii="Arial" w:eastAsia="Arial" w:hAnsi="Arial" w:cs="Arial"/>
          <w:b w:val="0"/>
        </w:rPr>
      </w:pPr>
      <w:r w:rsidRPr="009731EC">
        <w:rPr>
          <w:rFonts w:ascii="Arial" w:eastAsia="Arial" w:hAnsi="Arial" w:cs="Arial"/>
          <w:b w:val="0"/>
        </w:rPr>
        <w:t xml:space="preserve">Previamente à contratação a Administração realizará consulta ao </w:t>
      </w:r>
      <w:r>
        <w:rPr>
          <w:rFonts w:ascii="Arial" w:eastAsia="Arial" w:hAnsi="Arial" w:cs="Arial"/>
          <w:b w:val="0"/>
        </w:rPr>
        <w:t>SICAF</w:t>
      </w:r>
      <w:r w:rsidRPr="009731EC">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76736A" w:rsidRPr="009731EC" w:rsidRDefault="0076736A" w:rsidP="0076736A">
      <w:pPr>
        <w:pStyle w:val="Nivel01"/>
        <w:numPr>
          <w:ilvl w:val="2"/>
          <w:numId w:val="14"/>
        </w:numPr>
        <w:rPr>
          <w:rFonts w:ascii="Arial" w:eastAsia="Arial" w:hAnsi="Arial" w:cs="Arial"/>
          <w:b w:val="0"/>
        </w:rPr>
      </w:pPr>
      <w:r w:rsidRPr="009731EC">
        <w:rPr>
          <w:rFonts w:ascii="Arial" w:eastAsia="Arial" w:hAnsi="Arial" w:cs="Arial"/>
          <w:b w:val="0"/>
        </w:rPr>
        <w:t xml:space="preserve">Nos casos em que houver necessidade de assinatura do instrumento de contrato, e o fornecedor não estiver inscrito no </w:t>
      </w:r>
      <w:r>
        <w:rPr>
          <w:rFonts w:ascii="Arial" w:eastAsia="Arial" w:hAnsi="Arial" w:cs="Arial"/>
          <w:b w:val="0"/>
        </w:rPr>
        <w:t>SICAF</w:t>
      </w:r>
      <w:r w:rsidRPr="009731EC">
        <w:rPr>
          <w:rFonts w:ascii="Arial" w:eastAsia="Arial" w:hAnsi="Arial" w:cs="Arial"/>
          <w:b w:val="0"/>
        </w:rPr>
        <w:t>, este deverá proceder ao seu cadastramento, sem ônus, antes da contratação.</w:t>
      </w:r>
    </w:p>
    <w:p w:rsidR="0076736A" w:rsidRPr="009731EC" w:rsidRDefault="0076736A" w:rsidP="0076736A">
      <w:pPr>
        <w:pStyle w:val="Nivel01"/>
        <w:numPr>
          <w:ilvl w:val="2"/>
          <w:numId w:val="14"/>
        </w:numPr>
        <w:rPr>
          <w:rFonts w:ascii="Arial" w:eastAsia="Arial" w:hAnsi="Arial" w:cs="Arial"/>
          <w:b w:val="0"/>
        </w:rPr>
      </w:pPr>
      <w:r w:rsidRPr="009731EC">
        <w:rPr>
          <w:rFonts w:ascii="Arial" w:eastAsia="Arial" w:hAnsi="Arial" w:cs="Arial"/>
          <w:b w:val="0"/>
        </w:rPr>
        <w:t xml:space="preserve">Na hipótese de irregularidade do registro no </w:t>
      </w:r>
      <w:r>
        <w:rPr>
          <w:rFonts w:ascii="Arial" w:eastAsia="Arial" w:hAnsi="Arial" w:cs="Arial"/>
          <w:b w:val="0"/>
        </w:rPr>
        <w:t>SICAF</w:t>
      </w:r>
      <w:r w:rsidRPr="009731EC">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9731EC">
        <w:rPr>
          <w:rFonts w:ascii="Arial" w:eastAsia="Arial" w:hAnsi="Arial" w:cs="Arial"/>
          <w:b w:val="0"/>
        </w:rPr>
        <w:t>edital e anexos</w:t>
      </w:r>
      <w:proofErr w:type="gramEnd"/>
      <w:r w:rsidRPr="009731EC">
        <w:rPr>
          <w:rFonts w:ascii="Arial" w:eastAsia="Arial" w:hAnsi="Arial" w:cs="Arial"/>
          <w:b w:val="0"/>
        </w:rPr>
        <w:t>.</w:t>
      </w:r>
    </w:p>
    <w:p w:rsidR="0076736A" w:rsidRPr="009731EC" w:rsidRDefault="0076736A" w:rsidP="0076736A">
      <w:pPr>
        <w:pStyle w:val="Nivel01"/>
        <w:numPr>
          <w:ilvl w:val="1"/>
          <w:numId w:val="14"/>
        </w:numPr>
        <w:rPr>
          <w:rFonts w:ascii="Arial" w:eastAsia="Arial" w:hAnsi="Arial" w:cs="Arial"/>
          <w:b w:val="0"/>
        </w:rPr>
      </w:pPr>
      <w:r w:rsidRPr="009731EC">
        <w:rPr>
          <w:rFonts w:ascii="Arial" w:eastAsia="Arial" w:hAnsi="Arial" w:cs="Arial"/>
          <w:b w:val="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9731EC">
        <w:rPr>
          <w:rFonts w:ascii="Arial" w:eastAsia="Arial" w:hAnsi="Arial" w:cs="Arial"/>
          <w:b w:val="0"/>
        </w:rPr>
        <w:t>a</w:t>
      </w:r>
      <w:proofErr w:type="gramEnd"/>
      <w:r w:rsidRPr="009731EC">
        <w:rPr>
          <w:rFonts w:ascii="Arial" w:eastAsia="Arial" w:hAnsi="Arial" w:cs="Arial"/>
          <w:b w:val="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76736A" w:rsidRPr="0027381F" w:rsidRDefault="0076736A" w:rsidP="0076736A">
      <w:pPr>
        <w:spacing w:before="120" w:after="120" w:line="276" w:lineRule="auto"/>
        <w:jc w:val="both"/>
        <w:rPr>
          <w:rFonts w:ascii="Arial" w:hAnsi="Arial" w:cs="Arial"/>
          <w:color w:val="000000"/>
          <w:sz w:val="20"/>
          <w:szCs w:val="20"/>
        </w:rPr>
      </w:pPr>
    </w:p>
    <w:p w:rsidR="00CA24FB" w:rsidRPr="009731EC" w:rsidRDefault="00BC4189" w:rsidP="00C80554">
      <w:pPr>
        <w:pStyle w:val="Nivel01"/>
        <w:ind w:left="0" w:firstLine="0"/>
        <w:rPr>
          <w:rFonts w:ascii="Arial" w:hAnsi="Arial" w:cs="Arial"/>
        </w:rPr>
      </w:pPr>
      <w:r w:rsidRPr="009731EC">
        <w:rPr>
          <w:rFonts w:ascii="Arial" w:hAnsi="Arial" w:cs="Arial"/>
        </w:rPr>
        <w:t>DO REAJUSTE</w:t>
      </w:r>
    </w:p>
    <w:p w:rsidR="00BC4189" w:rsidRPr="009731EC" w:rsidRDefault="00BC4189" w:rsidP="00BC4189">
      <w:pPr>
        <w:rPr>
          <w:rFonts w:ascii="Arial" w:hAnsi="Arial" w:cs="Arial"/>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BC4189" w:rsidRDefault="00BC4189" w:rsidP="005E587B">
      <w:pPr>
        <w:numPr>
          <w:ilvl w:val="1"/>
          <w:numId w:val="21"/>
        </w:numPr>
        <w:spacing w:before="120" w:after="120" w:line="276" w:lineRule="auto"/>
        <w:jc w:val="both"/>
        <w:rPr>
          <w:rFonts w:ascii="Arial" w:hAnsi="Arial" w:cs="Arial"/>
          <w:color w:val="000000"/>
          <w:sz w:val="20"/>
          <w:szCs w:val="20"/>
        </w:rPr>
      </w:pPr>
      <w:r w:rsidRPr="009731EC">
        <w:rPr>
          <w:rFonts w:ascii="Arial" w:hAnsi="Arial" w:cs="Arial"/>
          <w:color w:val="000000"/>
          <w:sz w:val="20"/>
          <w:szCs w:val="20"/>
        </w:rPr>
        <w:t xml:space="preserve">As regras </w:t>
      </w:r>
      <w:r w:rsidRPr="009731EC">
        <w:rPr>
          <w:rFonts w:ascii="Arial" w:eastAsia="Arial" w:hAnsi="Arial" w:cs="Arial"/>
          <w:color w:val="000000"/>
          <w:sz w:val="20"/>
          <w:szCs w:val="20"/>
        </w:rPr>
        <w:t>acerca</w:t>
      </w:r>
      <w:r w:rsidRPr="009731EC">
        <w:rPr>
          <w:rFonts w:ascii="Arial" w:hAnsi="Arial" w:cs="Arial"/>
          <w:color w:val="000000"/>
          <w:sz w:val="20"/>
          <w:szCs w:val="20"/>
        </w:rPr>
        <w:t xml:space="preserve"> do reajuste do valor contratual são as estabelecidas no Termo de Referência, anexo a este Edital.</w:t>
      </w:r>
    </w:p>
    <w:p w:rsidR="002A6E75" w:rsidRPr="009731EC" w:rsidRDefault="002A6E75" w:rsidP="002A6E75">
      <w:pPr>
        <w:spacing w:before="120" w:after="120" w:line="276" w:lineRule="auto"/>
        <w:ind w:left="785"/>
        <w:jc w:val="both"/>
        <w:rPr>
          <w:rFonts w:ascii="Arial" w:hAnsi="Arial" w:cs="Arial"/>
          <w:color w:val="000000"/>
          <w:sz w:val="20"/>
          <w:szCs w:val="20"/>
        </w:rPr>
      </w:pPr>
    </w:p>
    <w:p w:rsidR="00CA24FB" w:rsidRPr="009731EC" w:rsidRDefault="00CA24FB" w:rsidP="00C80554">
      <w:pPr>
        <w:pStyle w:val="Nivel01"/>
        <w:ind w:left="0" w:firstLine="0"/>
        <w:rPr>
          <w:rFonts w:ascii="Arial" w:hAnsi="Arial" w:cs="Arial"/>
        </w:rPr>
      </w:pPr>
      <w:r w:rsidRPr="009731EC">
        <w:rPr>
          <w:rFonts w:ascii="Arial" w:hAnsi="Arial" w:cs="Arial"/>
        </w:rPr>
        <w:t>DO RECEBIMENTO DO OBJETO E DA FISCALIZAÇÃO</w:t>
      </w:r>
    </w:p>
    <w:p w:rsidR="00CA24FB"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9731EC">
        <w:rPr>
          <w:rFonts w:ascii="Arial" w:hAnsi="Arial" w:cs="Arial"/>
          <w:color w:val="000000"/>
          <w:sz w:val="20"/>
          <w:szCs w:val="20"/>
          <w:lang w:eastAsia="en-US"/>
        </w:rPr>
        <w:t>Os critérios de recebimento e aceitação do objeto e de fiscalização estão previstos no Termo de Referência.</w:t>
      </w:r>
    </w:p>
    <w:p w:rsidR="002A6E75" w:rsidRPr="009731EC" w:rsidRDefault="002A6E75" w:rsidP="002A6E75">
      <w:pPr>
        <w:pStyle w:val="PargrafodaLista"/>
        <w:spacing w:before="120" w:after="120" w:line="276" w:lineRule="auto"/>
        <w:ind w:left="999"/>
        <w:contextualSpacing w:val="0"/>
        <w:jc w:val="both"/>
        <w:rPr>
          <w:rFonts w:ascii="Arial" w:hAnsi="Arial" w:cs="Arial"/>
          <w:color w:val="000000"/>
          <w:sz w:val="20"/>
          <w:szCs w:val="20"/>
        </w:rPr>
      </w:pPr>
    </w:p>
    <w:p w:rsidR="00CA24FB" w:rsidRPr="009731EC" w:rsidRDefault="00CA24FB" w:rsidP="00C80554">
      <w:pPr>
        <w:pStyle w:val="Nivel01"/>
        <w:ind w:left="0"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rsidR="00CA24FB"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9731EC">
        <w:rPr>
          <w:rFonts w:ascii="Arial" w:hAnsi="Arial" w:cs="Arial"/>
          <w:color w:val="000000"/>
          <w:sz w:val="20"/>
          <w:szCs w:val="20"/>
          <w:lang w:eastAsia="en-US"/>
        </w:rPr>
        <w:t xml:space="preserve">As obrigações da </w:t>
      </w:r>
      <w:r w:rsidR="001C2C97" w:rsidRPr="009731EC">
        <w:rPr>
          <w:rFonts w:ascii="Arial" w:hAnsi="Arial" w:cs="Arial"/>
          <w:color w:val="000000"/>
          <w:sz w:val="20"/>
          <w:szCs w:val="20"/>
          <w:lang w:eastAsia="en-US"/>
        </w:rPr>
        <w:t>Contratante</w:t>
      </w:r>
      <w:r w:rsidRPr="009731EC">
        <w:rPr>
          <w:rFonts w:ascii="Arial" w:hAnsi="Arial" w:cs="Arial"/>
          <w:color w:val="000000"/>
          <w:sz w:val="20"/>
          <w:szCs w:val="20"/>
          <w:lang w:eastAsia="en-US"/>
        </w:rPr>
        <w:t xml:space="preserve"> e da </w:t>
      </w:r>
      <w:r w:rsidR="001C2C97" w:rsidRPr="009731EC">
        <w:rPr>
          <w:rFonts w:ascii="Arial" w:hAnsi="Arial" w:cs="Arial"/>
          <w:color w:val="000000"/>
          <w:sz w:val="20"/>
          <w:szCs w:val="20"/>
          <w:lang w:eastAsia="en-US"/>
        </w:rPr>
        <w:t>Contratada</w:t>
      </w:r>
      <w:r w:rsidRPr="009731EC">
        <w:rPr>
          <w:rFonts w:ascii="Arial" w:hAnsi="Arial" w:cs="Arial"/>
          <w:color w:val="000000"/>
          <w:sz w:val="20"/>
          <w:szCs w:val="20"/>
          <w:lang w:eastAsia="en-US"/>
        </w:rPr>
        <w:t xml:space="preserve"> </w:t>
      </w:r>
      <w:r w:rsidRPr="00413DFC">
        <w:rPr>
          <w:rFonts w:ascii="Arial" w:hAnsi="Arial" w:cs="Arial"/>
          <w:color w:val="000000"/>
          <w:sz w:val="20"/>
          <w:szCs w:val="20"/>
          <w:lang w:eastAsia="en-US"/>
        </w:rPr>
        <w:t>são as estabelecidas no Termo de Referência.</w:t>
      </w:r>
      <w:r w:rsidRPr="00413DFC">
        <w:rPr>
          <w:rFonts w:ascii="Arial" w:hAnsi="Arial" w:cs="Arial"/>
          <w:b/>
          <w:color w:val="000000"/>
          <w:sz w:val="20"/>
          <w:szCs w:val="20"/>
        </w:rPr>
        <w:t xml:space="preserve"> </w:t>
      </w:r>
    </w:p>
    <w:p w:rsidR="002A6E75" w:rsidRPr="00413DFC" w:rsidRDefault="002A6E75" w:rsidP="002A6E75">
      <w:pPr>
        <w:pStyle w:val="PargrafodaLista"/>
        <w:spacing w:before="120" w:after="120" w:line="276" w:lineRule="auto"/>
        <w:ind w:left="999"/>
        <w:contextualSpacing w:val="0"/>
        <w:jc w:val="both"/>
        <w:rPr>
          <w:rFonts w:ascii="Arial" w:hAnsi="Arial" w:cs="Arial"/>
          <w:b/>
          <w:color w:val="000000"/>
          <w:sz w:val="20"/>
          <w:szCs w:val="20"/>
        </w:rPr>
      </w:pPr>
    </w:p>
    <w:p w:rsidR="00CA24FB" w:rsidRPr="00413DFC" w:rsidRDefault="00CA24FB" w:rsidP="00C80554">
      <w:pPr>
        <w:pStyle w:val="Nivel01"/>
        <w:ind w:left="0" w:firstLine="0"/>
        <w:rPr>
          <w:rFonts w:ascii="Arial" w:hAnsi="Arial" w:cs="Arial"/>
        </w:rPr>
      </w:pPr>
      <w:r w:rsidRPr="00413DFC">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413DFC" w:rsidTr="009732E9">
        <w:tc>
          <w:tcPr>
            <w:tcW w:w="2214" w:type="dxa"/>
          </w:tcPr>
          <w:p w:rsidR="00CC6F87" w:rsidRPr="00413DFC" w:rsidRDefault="00CC6F87" w:rsidP="00CC6F87">
            <w:pPr>
              <w:rPr>
                <w:rFonts w:ascii="Arial" w:hAnsi="Arial" w:cs="Arial"/>
                <w:color w:val="000000"/>
                <w:sz w:val="20"/>
                <w:szCs w:val="20"/>
              </w:rPr>
            </w:pPr>
          </w:p>
        </w:tc>
        <w:tc>
          <w:tcPr>
            <w:tcW w:w="588" w:type="dxa"/>
          </w:tcPr>
          <w:p w:rsidR="00CC6F87" w:rsidRPr="00413DFC" w:rsidRDefault="00CC6F87" w:rsidP="00050EA0">
            <w:pPr>
              <w:tabs>
                <w:tab w:val="left" w:pos="1701"/>
              </w:tabs>
              <w:jc w:val="both"/>
              <w:rPr>
                <w:rFonts w:ascii="Arial" w:hAnsi="Arial" w:cs="Arial"/>
                <w:color w:val="000000"/>
                <w:sz w:val="20"/>
                <w:szCs w:val="20"/>
              </w:rPr>
            </w:pPr>
          </w:p>
        </w:tc>
      </w:tr>
    </w:tbl>
    <w:p w:rsidR="00430FD9"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9731EC">
        <w:rPr>
          <w:rFonts w:ascii="Arial" w:hAnsi="Arial" w:cs="Arial"/>
          <w:color w:val="000000"/>
          <w:sz w:val="20"/>
          <w:szCs w:val="20"/>
          <w:lang w:eastAsia="en-US"/>
        </w:rPr>
        <w:t>As regras acerca do pagamento são as estabelecidas no Termo de Referência, anexo a este Edital.</w:t>
      </w:r>
    </w:p>
    <w:p w:rsidR="002A6E75" w:rsidRPr="009731EC" w:rsidRDefault="002A6E75" w:rsidP="002A6E75">
      <w:pPr>
        <w:pStyle w:val="PargrafodaLista"/>
        <w:spacing w:before="120" w:after="120" w:line="276" w:lineRule="auto"/>
        <w:ind w:left="999"/>
        <w:contextualSpacing w:val="0"/>
        <w:jc w:val="both"/>
        <w:rPr>
          <w:rFonts w:ascii="Arial" w:hAnsi="Arial" w:cs="Arial"/>
          <w:color w:val="000000"/>
          <w:sz w:val="20"/>
          <w:szCs w:val="20"/>
          <w:lang w:eastAsia="en-US"/>
        </w:rPr>
      </w:pPr>
    </w:p>
    <w:p w:rsidR="00CA24FB" w:rsidRPr="00413DFC" w:rsidRDefault="00CA24FB" w:rsidP="00C80554">
      <w:pPr>
        <w:pStyle w:val="Nivel01"/>
        <w:ind w:left="0" w:firstLine="0"/>
        <w:rPr>
          <w:rFonts w:ascii="Arial" w:hAnsi="Arial" w:cs="Arial"/>
        </w:rPr>
      </w:pPr>
      <w:r w:rsidRPr="00413DFC">
        <w:rPr>
          <w:rFonts w:ascii="Arial" w:hAnsi="Arial" w:cs="Arial"/>
        </w:rPr>
        <w:t>DAS SANÇÕES ADMINISTRATIVAS.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Comete infração administrativa, nos termos da Lei nº 10.520, de 2002, o licitante/adjudicatário que: </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não</w:t>
      </w:r>
      <w:proofErr w:type="gramEnd"/>
      <w:r w:rsidRPr="009731EC">
        <w:rPr>
          <w:rFonts w:ascii="Arial" w:hAnsi="Arial" w:cs="Arial"/>
          <w:sz w:val="20"/>
          <w:szCs w:val="20"/>
          <w:shd w:val="clear" w:color="auto" w:fill="FFFFFF"/>
        </w:rPr>
        <w:t xml:space="preserve"> assinar o termo de contrato ou aceitar/retirar o instrumento equivalente, quando convocado dentro do prazo de validade da proposta;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apresentar</w:t>
      </w:r>
      <w:proofErr w:type="gramEnd"/>
      <w:r w:rsidRPr="009731EC">
        <w:rPr>
          <w:rFonts w:ascii="Arial" w:hAnsi="Arial" w:cs="Arial"/>
          <w:sz w:val="20"/>
          <w:szCs w:val="20"/>
          <w:shd w:val="clear" w:color="auto" w:fill="FFFFFF"/>
        </w:rPr>
        <w:t xml:space="preserve"> documentação falsa;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deixar</w:t>
      </w:r>
      <w:proofErr w:type="gramEnd"/>
      <w:r w:rsidRPr="009731EC">
        <w:rPr>
          <w:rFonts w:ascii="Arial" w:hAnsi="Arial" w:cs="Arial"/>
          <w:sz w:val="20"/>
          <w:szCs w:val="20"/>
          <w:shd w:val="clear" w:color="auto" w:fill="FFFFFF"/>
        </w:rPr>
        <w:t xml:space="preserve"> de entregar os documentos exigidos no certame;</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rPr>
        <w:t>ensejar</w:t>
      </w:r>
      <w:proofErr w:type="gramEnd"/>
      <w:r w:rsidRPr="009731EC">
        <w:rPr>
          <w:rFonts w:ascii="Arial" w:hAnsi="Arial" w:cs="Arial"/>
          <w:sz w:val="20"/>
          <w:szCs w:val="20"/>
        </w:rPr>
        <w:t xml:space="preserve"> o retardamento da execução do objeto;</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não</w:t>
      </w:r>
      <w:proofErr w:type="gramEnd"/>
      <w:r w:rsidRPr="009731EC">
        <w:rPr>
          <w:rFonts w:ascii="Arial" w:hAnsi="Arial" w:cs="Arial"/>
          <w:sz w:val="20"/>
          <w:szCs w:val="20"/>
          <w:shd w:val="clear" w:color="auto" w:fill="FFFFFF"/>
        </w:rPr>
        <w:t xml:space="preserve"> mantiver a proposta;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cometer</w:t>
      </w:r>
      <w:proofErr w:type="gramEnd"/>
      <w:r w:rsidRPr="009731EC">
        <w:rPr>
          <w:rFonts w:ascii="Arial" w:hAnsi="Arial" w:cs="Arial"/>
          <w:sz w:val="20"/>
          <w:szCs w:val="20"/>
          <w:shd w:val="clear" w:color="auto" w:fill="FFFFFF"/>
        </w:rPr>
        <w:t xml:space="preserve"> fraude fiscal;</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comportar</w:t>
      </w:r>
      <w:proofErr w:type="gramEnd"/>
      <w:r w:rsidRPr="009731EC">
        <w:rPr>
          <w:rFonts w:ascii="Arial" w:hAnsi="Arial" w:cs="Arial"/>
          <w:sz w:val="20"/>
          <w:szCs w:val="20"/>
          <w:shd w:val="clear" w:color="auto" w:fill="FFFFFF"/>
        </w:rPr>
        <w:t>-se de modo inidôneo;</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9731EC">
        <w:rPr>
          <w:rFonts w:ascii="Arial" w:hAnsi="Arial" w:cs="Arial"/>
          <w:sz w:val="20"/>
          <w:szCs w:val="20"/>
          <w:shd w:val="clear" w:color="auto" w:fill="FFFFFF"/>
        </w:rPr>
        <w:t xml:space="preserve"> </w:t>
      </w:r>
    </w:p>
    <w:p w:rsidR="00430FD9" w:rsidRPr="009731EC"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9731EC"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Multa de </w:t>
      </w:r>
      <w:r w:rsidR="0022421D">
        <w:rPr>
          <w:rFonts w:ascii="Arial" w:hAnsi="Arial" w:cs="Arial"/>
          <w:sz w:val="20"/>
          <w:szCs w:val="20"/>
          <w:shd w:val="clear" w:color="auto" w:fill="FFFFFF"/>
        </w:rPr>
        <w:t>10</w:t>
      </w:r>
      <w:r w:rsidR="0022421D" w:rsidRPr="009731EC">
        <w:rPr>
          <w:rFonts w:ascii="Arial" w:hAnsi="Arial" w:cs="Arial"/>
          <w:sz w:val="20"/>
          <w:szCs w:val="20"/>
          <w:shd w:val="clear" w:color="auto" w:fill="FFFFFF"/>
        </w:rPr>
        <w:t xml:space="preserve"> % (</w:t>
      </w:r>
      <w:r w:rsidR="0022421D">
        <w:rPr>
          <w:rFonts w:ascii="Arial" w:hAnsi="Arial" w:cs="Arial"/>
          <w:sz w:val="20"/>
          <w:szCs w:val="20"/>
          <w:shd w:val="clear" w:color="auto" w:fill="FFFFFF"/>
        </w:rPr>
        <w:t>dez</w:t>
      </w:r>
      <w:r w:rsidR="0022421D" w:rsidRPr="009731EC">
        <w:rPr>
          <w:rFonts w:ascii="Arial" w:hAnsi="Arial" w:cs="Arial"/>
          <w:sz w:val="20"/>
          <w:szCs w:val="20"/>
          <w:shd w:val="clear" w:color="auto" w:fill="FFFFFF"/>
        </w:rPr>
        <w:t xml:space="preserve"> por cento) </w:t>
      </w:r>
      <w:r w:rsidRPr="009731EC">
        <w:rPr>
          <w:rFonts w:ascii="Arial" w:hAnsi="Arial" w:cs="Arial"/>
          <w:sz w:val="20"/>
          <w:szCs w:val="20"/>
          <w:shd w:val="clear" w:color="auto" w:fill="FFFFFF"/>
        </w:rPr>
        <w:t>sobre o valor estimado do(s) item(s) prejudicado(s) pela conduta do licitante;</w:t>
      </w:r>
    </w:p>
    <w:p w:rsidR="00E84570" w:rsidRPr="009731EC"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9731EC"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Impedimento de licitar e de contratar com a União e descredenciamento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 pelo prazo de até cinco anos;</w:t>
      </w:r>
    </w:p>
    <w:p w:rsidR="00E84570" w:rsidRPr="009731EC" w:rsidRDefault="00E84570"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penalidade de multa pode ser aplicada cumulativamente com </w:t>
      </w:r>
      <w:r w:rsidR="00E84570" w:rsidRPr="009731EC">
        <w:rPr>
          <w:rFonts w:ascii="Arial" w:hAnsi="Arial" w:cs="Arial"/>
          <w:sz w:val="20"/>
          <w:szCs w:val="20"/>
          <w:shd w:val="clear" w:color="auto" w:fill="FFFFFF"/>
        </w:rPr>
        <w:t>as demais sanções.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9731EC">
        <w:rPr>
          <w:rFonts w:ascii="Arial" w:hAnsi="Arial" w:cs="Arial"/>
          <w:sz w:val="20"/>
          <w:szCs w:val="20"/>
          <w:shd w:val="clear" w:color="auto" w:fill="FFFFFF"/>
        </w:rPr>
        <w:t>Pública Federal resultantes</w:t>
      </w:r>
      <w:proofErr w:type="gramEnd"/>
      <w:r w:rsidRPr="009731EC">
        <w:rPr>
          <w:rFonts w:ascii="Arial" w:hAnsi="Arial" w:cs="Arial"/>
          <w:sz w:val="20"/>
          <w:szCs w:val="20"/>
          <w:shd w:val="clear" w:color="auto" w:fill="FFFFFF"/>
        </w:rPr>
        <w:t xml:space="preserve"> de ato lesivo cometido por pessoa jurídica, com ou sem a participação de agente público.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lastRenderedPageBreak/>
        <w:t>Caso o valor da multa não seja suficiente para cobrir os prejuízos causados pela conduta do licitante, a União ou Entidade poderá cobrar o valor remanescente judicialmente, conforme artigo 419 do Código Civil.</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As penalidades serão obrigatoriamente registradas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w:t>
      </w:r>
    </w:p>
    <w:p w:rsidR="00CC6F8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As sanções por atos praticados no decorrer da contratação estão previstas no Termo de Referência.</w:t>
      </w:r>
    </w:p>
    <w:p w:rsidR="0022421D" w:rsidRPr="009731EC" w:rsidRDefault="0022421D" w:rsidP="0022421D">
      <w:pPr>
        <w:pStyle w:val="PargrafodaLista"/>
        <w:spacing w:before="120" w:after="120" w:line="276" w:lineRule="auto"/>
        <w:ind w:left="999"/>
        <w:jc w:val="both"/>
        <w:rPr>
          <w:rFonts w:ascii="Arial" w:hAnsi="Arial" w:cs="Arial"/>
          <w:sz w:val="20"/>
          <w:szCs w:val="20"/>
          <w:shd w:val="clear" w:color="auto" w:fill="FFFFFF"/>
        </w:rPr>
      </w:pPr>
    </w:p>
    <w:p w:rsidR="00E84570" w:rsidRPr="0022421D" w:rsidRDefault="00E84570" w:rsidP="005E587B">
      <w:pPr>
        <w:pStyle w:val="Nivel01"/>
        <w:ind w:left="0" w:firstLine="0"/>
        <w:rPr>
          <w:rFonts w:ascii="Arial" w:hAnsi="Arial" w:cs="Arial"/>
          <w:color w:val="auto"/>
        </w:rPr>
      </w:pPr>
      <w:r w:rsidRPr="0022421D">
        <w:rPr>
          <w:rFonts w:ascii="Arial" w:hAnsi="Arial" w:cs="Arial"/>
          <w:color w:val="auto"/>
        </w:rPr>
        <w:t xml:space="preserve">DA FORMAÇÃO DO CADASTRO DE RESERVA </w:t>
      </w:r>
    </w:p>
    <w:p w:rsidR="00E84570" w:rsidRPr="0022421D" w:rsidRDefault="00E84570" w:rsidP="005E587B">
      <w:pPr>
        <w:pStyle w:val="PargrafodaLista"/>
        <w:numPr>
          <w:ilvl w:val="1"/>
          <w:numId w:val="15"/>
        </w:numPr>
        <w:spacing w:before="120" w:after="120" w:line="276" w:lineRule="auto"/>
        <w:jc w:val="both"/>
        <w:rPr>
          <w:rFonts w:ascii="Arial" w:hAnsi="Arial" w:cs="Arial"/>
          <w:sz w:val="20"/>
          <w:szCs w:val="20"/>
        </w:rPr>
      </w:pPr>
      <w:r w:rsidRPr="0022421D">
        <w:rPr>
          <w:rFonts w:ascii="Arial" w:hAnsi="Arial" w:cs="Arial"/>
          <w:sz w:val="20"/>
          <w:szCs w:val="20"/>
        </w:rPr>
        <w:t>Após o encerramento da etapa competitiva, os licitantes poderão reduzir seus preços ao valor da proposta do licitante mais bem classificado.</w:t>
      </w:r>
    </w:p>
    <w:p w:rsidR="00E84570" w:rsidRPr="0022421D" w:rsidRDefault="00E84570" w:rsidP="005E587B">
      <w:pPr>
        <w:numPr>
          <w:ilvl w:val="1"/>
          <w:numId w:val="15"/>
        </w:numPr>
        <w:spacing w:before="120" w:after="120" w:line="276" w:lineRule="auto"/>
        <w:ind w:left="425" w:firstLine="0"/>
        <w:jc w:val="both"/>
        <w:rPr>
          <w:rFonts w:ascii="Arial" w:hAnsi="Arial" w:cs="Arial"/>
          <w:sz w:val="20"/>
          <w:szCs w:val="20"/>
        </w:rPr>
      </w:pPr>
      <w:r w:rsidRPr="0022421D">
        <w:rPr>
          <w:rFonts w:ascii="Arial" w:hAnsi="Arial" w:cs="Arial"/>
          <w:sz w:val="20"/>
          <w:szCs w:val="20"/>
        </w:rPr>
        <w:t>A apresentação de novas propostas na forma deste item não prejudicará o resultado do certame em relação ao licitante melhor classificado.</w:t>
      </w:r>
    </w:p>
    <w:p w:rsidR="00E84570" w:rsidRPr="0022421D" w:rsidRDefault="00E84570" w:rsidP="005E587B">
      <w:pPr>
        <w:numPr>
          <w:ilvl w:val="1"/>
          <w:numId w:val="15"/>
        </w:numPr>
        <w:spacing w:before="120" w:after="120" w:line="276" w:lineRule="auto"/>
        <w:ind w:left="425" w:firstLine="0"/>
        <w:jc w:val="both"/>
        <w:rPr>
          <w:rFonts w:ascii="Arial" w:hAnsi="Arial" w:cs="Arial"/>
          <w:sz w:val="20"/>
          <w:szCs w:val="20"/>
        </w:rPr>
      </w:pPr>
      <w:r w:rsidRPr="0022421D">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E84570" w:rsidRPr="00027933" w:rsidRDefault="00E84570" w:rsidP="005E587B">
      <w:pPr>
        <w:numPr>
          <w:ilvl w:val="1"/>
          <w:numId w:val="15"/>
        </w:numPr>
        <w:spacing w:before="120" w:after="120" w:line="276" w:lineRule="auto"/>
        <w:ind w:left="425" w:firstLine="0"/>
        <w:jc w:val="both"/>
        <w:rPr>
          <w:rFonts w:ascii="Arial" w:hAnsi="Arial" w:cs="Arial"/>
          <w:i/>
          <w:color w:val="FF0000"/>
          <w:sz w:val="20"/>
          <w:szCs w:val="20"/>
          <w:highlight w:val="cyan"/>
        </w:rPr>
      </w:pPr>
      <w:r w:rsidRPr="0022421D">
        <w:rPr>
          <w:rFonts w:ascii="Arial" w:hAnsi="Arial" w:cs="Arial"/>
          <w:sz w:val="20"/>
          <w:szCs w:val="20"/>
        </w:rPr>
        <w:t xml:space="preserve">Esta ordem de classificação dos licitantes registrados deverá ser respeitada nas contratações e somente será </w:t>
      </w:r>
      <w:proofErr w:type="gramStart"/>
      <w:r w:rsidRPr="0022421D">
        <w:rPr>
          <w:rFonts w:ascii="Arial" w:hAnsi="Arial" w:cs="Arial"/>
          <w:sz w:val="20"/>
          <w:szCs w:val="20"/>
        </w:rPr>
        <w:t>utilizada</w:t>
      </w:r>
      <w:proofErr w:type="gramEnd"/>
      <w:r w:rsidRPr="0022421D">
        <w:rPr>
          <w:rFonts w:ascii="Arial" w:hAnsi="Arial" w:cs="Arial"/>
          <w:sz w:val="20"/>
          <w:szCs w:val="20"/>
        </w:rPr>
        <w:t xml:space="preserve"> acaso o melhor colocado no certame não assine a ata ou tenha seu registro cancelado nas hipóteses previstas nos artigos 20 e 21 do Decreto n° 7.892/213</w:t>
      </w:r>
      <w:r w:rsidRPr="0022421D">
        <w:rPr>
          <w:rFonts w:ascii="Arial" w:hAnsi="Arial" w:cs="Arial"/>
          <w:i/>
          <w:color w:val="FF0000"/>
          <w:sz w:val="20"/>
          <w:szCs w:val="20"/>
        </w:rPr>
        <w:t>.</w:t>
      </w:r>
    </w:p>
    <w:p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E84570" w:rsidRDefault="00CA24FB" w:rsidP="005E587B">
      <w:pPr>
        <w:pStyle w:val="Nivel01"/>
        <w:ind w:left="0" w:firstLine="0"/>
        <w:rPr>
          <w:rFonts w:ascii="Arial" w:hAnsi="Arial" w:cs="Arial"/>
        </w:rPr>
      </w:pPr>
      <w:r w:rsidRPr="00E84570">
        <w:rPr>
          <w:rFonts w:ascii="Arial" w:hAnsi="Arial" w:cs="Arial"/>
        </w:rPr>
        <w:t>DA IMPUGNAÇÃO AO EDITAL E DO PEDIDO DE ESCLARECIMENTO</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Até 02 (dois) dias úteis antes da data designada para a abertura da sessão pública, qualquer pessoa poderá impugnar este Edital.</w:t>
      </w:r>
    </w:p>
    <w:p w:rsidR="00CA24FB" w:rsidRPr="00413DFC" w:rsidRDefault="00D71BB6"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impugnação poderá ser realizada por forma eletrônica, pelo e-mail </w:t>
      </w:r>
      <w:r w:rsidRPr="001F10A1">
        <w:rPr>
          <w:rFonts w:ascii="Arial" w:hAnsi="Arial" w:cs="Arial"/>
          <w:sz w:val="20"/>
          <w:szCs w:val="20"/>
        </w:rPr>
        <w:t>compras@proginst.ufal.br</w:t>
      </w:r>
      <w:r>
        <w:rPr>
          <w:rFonts w:ascii="Arial" w:hAnsi="Arial" w:cs="Arial"/>
          <w:sz w:val="20"/>
          <w:szCs w:val="20"/>
        </w:rPr>
        <w:t xml:space="preserve"> </w:t>
      </w:r>
      <w:r w:rsidRPr="00413DFC">
        <w:rPr>
          <w:rFonts w:ascii="Arial" w:hAnsi="Arial" w:cs="Arial"/>
          <w:color w:val="000000"/>
          <w:sz w:val="20"/>
          <w:szCs w:val="20"/>
        </w:rPr>
        <w:t>ou por petição dirigida ou protocolada no endereç</w:t>
      </w:r>
      <w:r w:rsidRPr="001F10A1">
        <w:rPr>
          <w:rFonts w:ascii="Arial" w:hAnsi="Arial" w:cs="Arial"/>
          <w:sz w:val="20"/>
          <w:szCs w:val="20"/>
        </w:rPr>
        <w:t>o Universidade Federal de Alagoas, Campus A. C. Simões, A/C Gerência de Compras e Licitação/PROGINST, Av. Lourival Melo Mota, s/n, Cidade Universitá</w:t>
      </w:r>
      <w:r w:rsidR="00F16527">
        <w:rPr>
          <w:rFonts w:ascii="Arial" w:hAnsi="Arial" w:cs="Arial"/>
          <w:sz w:val="20"/>
          <w:szCs w:val="20"/>
        </w:rPr>
        <w:t>ria - Maceió - AL, CEP: 57072-97</w:t>
      </w:r>
      <w:r w:rsidRPr="001F10A1">
        <w:rPr>
          <w:rFonts w:ascii="Arial" w:hAnsi="Arial" w:cs="Arial"/>
          <w:sz w:val="20"/>
          <w:szCs w:val="20"/>
        </w:rPr>
        <w:t>0</w:t>
      </w:r>
      <w:r w:rsidR="00CA24FB" w:rsidRPr="00413DFC">
        <w:rPr>
          <w:rFonts w:ascii="Arial" w:hAnsi="Arial" w:cs="Arial"/>
          <w:color w:val="FF0000"/>
          <w:sz w:val="20"/>
          <w:szCs w:val="20"/>
        </w:rPr>
        <w:t>.</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Caberá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decidir sobre a impugnação no prazo de até vinte e quatro horas.</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Acolhida a impugnação, será definida e publicada nova data para a realização do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Os pedidos de esclarecimentos referentes a este processo licitatório deverão ser enviados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até 03 (três) dias úteis anteriores à data designada para abertura da sessão pública, </w:t>
      </w:r>
      <w:r w:rsidRPr="00413DFC">
        <w:rPr>
          <w:rFonts w:ascii="Arial" w:hAnsi="Arial" w:cs="Arial"/>
          <w:bCs/>
          <w:sz w:val="20"/>
          <w:szCs w:val="20"/>
          <w:lang w:eastAsia="en-US"/>
        </w:rPr>
        <w:t>exclusivamente por meio eletrônico via internet, no endereço indicado no Edital.</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As impugnações e pedidos de esclarecimentos não suspendem os prazos previstos no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 xml:space="preserve">As respostas às impugnações e os esclarecimentos prestados pelo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serão entranhados nos autos do processo licitatório e estarão disponíveis para consulta por qualquer interessado.</w:t>
      </w:r>
    </w:p>
    <w:p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Default="00CA24FB" w:rsidP="005E587B">
      <w:pPr>
        <w:pStyle w:val="Nivel01"/>
        <w:ind w:left="0" w:firstLine="0"/>
        <w:rPr>
          <w:rFonts w:ascii="Arial" w:hAnsi="Arial" w:cs="Arial"/>
        </w:rPr>
      </w:pPr>
      <w:r w:rsidRPr="00413DFC">
        <w:rPr>
          <w:rFonts w:ascii="Arial" w:hAnsi="Arial" w:cs="Arial"/>
        </w:rPr>
        <w:t>DAS DISPOSIÇÕES GERAIS</w:t>
      </w:r>
    </w:p>
    <w:p w:rsidR="00CC6F87" w:rsidRPr="00027933" w:rsidRDefault="00CC6F87" w:rsidP="00CC6F87">
      <w:pPr>
        <w:rPr>
          <w:rFonts w:ascii="Arial" w:hAnsi="Arial" w:cs="Arial"/>
          <w:sz w:val="20"/>
          <w:szCs w:val="20"/>
        </w:rPr>
      </w:pP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Da sessão pública do Pregão divulgar-se-á Ata no sistema eletrônico.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Todas as referências de tempo no Edital, no aviso e durante a sessão pública observarão o horário de Brasília – DF.</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C6F87" w:rsidRPr="00027933" w:rsidRDefault="00CC6F87" w:rsidP="005E587B">
      <w:pPr>
        <w:numPr>
          <w:ilvl w:val="1"/>
          <w:numId w:val="15"/>
        </w:numPr>
        <w:spacing w:before="120" w:after="120" w:line="276" w:lineRule="auto"/>
        <w:jc w:val="both"/>
        <w:rPr>
          <w:rFonts w:ascii="Arial" w:hAnsi="Arial" w:cs="Arial"/>
          <w:color w:val="000000" w:themeColor="text1"/>
          <w:sz w:val="20"/>
          <w:szCs w:val="20"/>
        </w:rPr>
      </w:pPr>
      <w:r w:rsidRPr="00027933">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027933">
        <w:rPr>
          <w:rFonts w:ascii="Arial" w:hAnsi="Arial" w:cs="Arial"/>
          <w:color w:val="000000"/>
          <w:sz w:val="20"/>
          <w:szCs w:val="20"/>
        </w:rPr>
        <w:t>observados</w:t>
      </w:r>
      <w:proofErr w:type="gramEnd"/>
      <w:r w:rsidRPr="00027933">
        <w:rPr>
          <w:rFonts w:ascii="Arial" w:hAnsi="Arial" w:cs="Arial"/>
          <w:color w:val="000000"/>
          <w:sz w:val="20"/>
          <w:szCs w:val="20"/>
        </w:rPr>
        <w:t xml:space="preserve"> os princípios da isonomia e do interesse público.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Em caso de divergência entre disposições deste Edital e de seus anexos ou demais peças que compõem o processo, prevalecerá as deste Edital.</w:t>
      </w:r>
    </w:p>
    <w:p w:rsidR="00CC6F87" w:rsidRPr="00027933" w:rsidRDefault="00F1652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O Edital está disponibilizado, na íntegra, no endereço eletrônico </w:t>
      </w:r>
      <w:r w:rsidRPr="00317F46">
        <w:rPr>
          <w:rFonts w:ascii="Arial" w:hAnsi="Arial" w:cs="Arial"/>
          <w:sz w:val="20"/>
          <w:szCs w:val="20"/>
        </w:rPr>
        <w:t>www.comprasgovernamentais.gov.br,</w:t>
      </w:r>
      <w:r w:rsidRPr="00027933">
        <w:rPr>
          <w:rFonts w:ascii="Arial" w:hAnsi="Arial" w:cs="Arial"/>
          <w:color w:val="000000"/>
          <w:sz w:val="20"/>
          <w:szCs w:val="20"/>
        </w:rPr>
        <w:t xml:space="preserve"> e também poderão ser lidos e/ou obtidos no endereço </w:t>
      </w:r>
      <w:r w:rsidRPr="00BD4E70">
        <w:rPr>
          <w:rFonts w:ascii="Arial" w:hAnsi="Arial" w:cs="Arial"/>
          <w:sz w:val="20"/>
          <w:szCs w:val="20"/>
        </w:rPr>
        <w:t>Universidade Federal de Alagoas, Campus A. C. Simões, A/C Gerência de Compras e Licitação/PROGINST, Av. Lourival Melo Mota, s/n, Cidade Universitá</w:t>
      </w:r>
      <w:r>
        <w:rPr>
          <w:rFonts w:ascii="Arial" w:hAnsi="Arial" w:cs="Arial"/>
          <w:sz w:val="20"/>
          <w:szCs w:val="20"/>
        </w:rPr>
        <w:t>ria - Maceió - AL, CEP: 57072-97</w:t>
      </w:r>
      <w:r w:rsidRPr="00BD4E70">
        <w:rPr>
          <w:rFonts w:ascii="Arial" w:hAnsi="Arial" w:cs="Arial"/>
          <w:sz w:val="20"/>
          <w:szCs w:val="20"/>
        </w:rPr>
        <w:t>0</w:t>
      </w:r>
      <w:r w:rsidRPr="00027933">
        <w:rPr>
          <w:rFonts w:ascii="Arial" w:hAnsi="Arial" w:cs="Arial"/>
          <w:color w:val="000000"/>
          <w:sz w:val="20"/>
          <w:szCs w:val="20"/>
        </w:rPr>
        <w:t xml:space="preserve">, nos dias úteis, no horário </w:t>
      </w:r>
      <w:r w:rsidRPr="00317F46">
        <w:rPr>
          <w:rFonts w:ascii="Arial" w:hAnsi="Arial" w:cs="Arial"/>
          <w:sz w:val="20"/>
          <w:szCs w:val="20"/>
        </w:rPr>
        <w:t xml:space="preserve">das </w:t>
      </w:r>
      <w:proofErr w:type="gramStart"/>
      <w:r w:rsidRPr="00317F46">
        <w:rPr>
          <w:rFonts w:ascii="Arial" w:hAnsi="Arial" w:cs="Arial"/>
          <w:sz w:val="20"/>
          <w:szCs w:val="20"/>
        </w:rPr>
        <w:t>07:00</w:t>
      </w:r>
      <w:proofErr w:type="gramEnd"/>
      <w:r w:rsidRPr="00317F46">
        <w:rPr>
          <w:rFonts w:ascii="Arial" w:hAnsi="Arial" w:cs="Arial"/>
          <w:sz w:val="20"/>
          <w:szCs w:val="20"/>
        </w:rPr>
        <w:t xml:space="preserve"> horas às 19:00</w:t>
      </w:r>
      <w:r w:rsidRPr="00027933">
        <w:rPr>
          <w:rFonts w:ascii="Arial" w:hAnsi="Arial" w:cs="Arial"/>
          <w:color w:val="000000"/>
          <w:sz w:val="20"/>
          <w:szCs w:val="20"/>
        </w:rPr>
        <w:t xml:space="preserve"> horas, </w:t>
      </w:r>
      <w:r w:rsidRPr="00027933">
        <w:rPr>
          <w:rFonts w:ascii="Arial" w:hAnsi="Arial" w:cs="Arial"/>
          <w:color w:val="000000"/>
          <w:sz w:val="20"/>
          <w:szCs w:val="20"/>
        </w:rPr>
        <w:lastRenderedPageBreak/>
        <w:t>mesmo endereço e período no qual os autos do processo administrativo permanecerão com vista franqueada aos interessados</w:t>
      </w:r>
      <w:r w:rsidR="00CC6F87" w:rsidRPr="00027933">
        <w:rPr>
          <w:rFonts w:ascii="Arial" w:hAnsi="Arial" w:cs="Arial"/>
          <w:color w:val="000000"/>
          <w:sz w:val="20"/>
          <w:szCs w:val="20"/>
        </w:rPr>
        <w:t>.</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Integ</w:t>
      </w:r>
      <w:bookmarkStart w:id="0" w:name="_GoBack"/>
      <w:bookmarkEnd w:id="0"/>
      <w:r w:rsidRPr="00027933">
        <w:rPr>
          <w:rFonts w:ascii="Arial" w:hAnsi="Arial" w:cs="Arial"/>
          <w:color w:val="000000"/>
          <w:sz w:val="20"/>
          <w:szCs w:val="20"/>
        </w:rPr>
        <w:t>ram este Edital, para todos os fins e efeitos, os seguintes anexos:</w:t>
      </w:r>
    </w:p>
    <w:p w:rsidR="00CA24FB" w:rsidRPr="00027933"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p>
    <w:p w:rsidR="0006419C" w:rsidRPr="00027933" w:rsidRDefault="0006419C" w:rsidP="005E587B">
      <w:pPr>
        <w:numPr>
          <w:ilvl w:val="2"/>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ANEXO II – Minuta de Ata de Registro de Preços</w:t>
      </w:r>
      <w:proofErr w:type="gramStart"/>
      <w:r w:rsidRPr="00027933">
        <w:rPr>
          <w:rFonts w:ascii="Arial" w:hAnsi="Arial" w:cs="Arial"/>
          <w:color w:val="000000"/>
          <w:sz w:val="20"/>
          <w:szCs w:val="20"/>
        </w:rPr>
        <w:t>, se for</w:t>
      </w:r>
      <w:proofErr w:type="gramEnd"/>
      <w:r w:rsidRPr="00027933">
        <w:rPr>
          <w:rFonts w:ascii="Arial" w:hAnsi="Arial" w:cs="Arial"/>
          <w:color w:val="000000"/>
          <w:sz w:val="20"/>
          <w:szCs w:val="20"/>
        </w:rPr>
        <w:t xml:space="preserve"> o caso.</w:t>
      </w:r>
    </w:p>
    <w:p w:rsidR="00CA24FB" w:rsidRPr="00027933"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bCs/>
          <w:iCs/>
          <w:color w:val="000000"/>
          <w:sz w:val="20"/>
          <w:szCs w:val="20"/>
        </w:rPr>
        <w:t xml:space="preserve"> ANEXO II – </w:t>
      </w:r>
      <w:r w:rsidR="00F16527">
        <w:rPr>
          <w:rFonts w:ascii="Arial" w:hAnsi="Arial" w:cs="Arial"/>
          <w:bCs/>
          <w:iCs/>
          <w:color w:val="000000"/>
          <w:sz w:val="20"/>
          <w:szCs w:val="20"/>
        </w:rPr>
        <w:t>Modelo de Declaração de atendimento a critérios de sustentabilidade ambiental.</w:t>
      </w:r>
    </w:p>
    <w:p w:rsidR="00CA24FB" w:rsidRPr="00027933" w:rsidRDefault="00CA24FB" w:rsidP="00235187">
      <w:pPr>
        <w:spacing w:before="240" w:after="240" w:line="276" w:lineRule="auto"/>
        <w:ind w:right="-15" w:firstLine="709"/>
        <w:jc w:val="both"/>
        <w:rPr>
          <w:rFonts w:ascii="Arial" w:hAnsi="Arial" w:cs="Arial"/>
          <w:iCs/>
          <w:color w:val="000000"/>
          <w:sz w:val="20"/>
          <w:szCs w:val="20"/>
        </w:rPr>
      </w:pPr>
    </w:p>
    <w:p w:rsidR="00CA24FB" w:rsidRDefault="00CA24FB" w:rsidP="00235187">
      <w:pPr>
        <w:spacing w:before="240" w:after="240" w:line="276" w:lineRule="auto"/>
        <w:ind w:left="360" w:right="-15" w:firstLine="709"/>
        <w:rPr>
          <w:rFonts w:ascii="Arial" w:hAnsi="Arial" w:cs="Arial"/>
          <w:color w:val="000000"/>
          <w:sz w:val="20"/>
          <w:szCs w:val="20"/>
        </w:rPr>
      </w:pPr>
      <w:proofErr w:type="gramStart"/>
      <w:r w:rsidRPr="00027933">
        <w:rPr>
          <w:rFonts w:ascii="Arial" w:hAnsi="Arial" w:cs="Arial"/>
          <w:color w:val="000000"/>
          <w:sz w:val="20"/>
          <w:szCs w:val="20"/>
        </w:rPr>
        <w:t>......................................</w:t>
      </w:r>
      <w:proofErr w:type="gramEnd"/>
      <w:r w:rsidRPr="00027933">
        <w:rPr>
          <w:rFonts w:ascii="Arial" w:hAnsi="Arial" w:cs="Arial"/>
          <w:color w:val="000000"/>
          <w:sz w:val="20"/>
          <w:szCs w:val="20"/>
        </w:rPr>
        <w:t xml:space="preserve"> </w:t>
      </w:r>
      <w:proofErr w:type="gramStart"/>
      <w:r w:rsidRPr="00027933">
        <w:rPr>
          <w:rFonts w:ascii="Arial" w:hAnsi="Arial" w:cs="Arial"/>
          <w:color w:val="000000"/>
          <w:sz w:val="20"/>
          <w:szCs w:val="20"/>
        </w:rPr>
        <w:t>, ...</w:t>
      </w:r>
      <w:proofErr w:type="gramEnd"/>
      <w:r w:rsidRPr="00027933">
        <w:rPr>
          <w:rFonts w:ascii="Arial" w:hAnsi="Arial" w:cs="Arial"/>
          <w:color w:val="000000"/>
          <w:sz w:val="20"/>
          <w:szCs w:val="20"/>
        </w:rPr>
        <w:t xml:space="preserve">...... </w:t>
      </w:r>
      <w:proofErr w:type="gramStart"/>
      <w:r w:rsidRPr="00027933">
        <w:rPr>
          <w:rFonts w:ascii="Arial" w:hAnsi="Arial" w:cs="Arial"/>
          <w:color w:val="000000"/>
          <w:sz w:val="20"/>
          <w:szCs w:val="20"/>
        </w:rPr>
        <w:t>de</w:t>
      </w:r>
      <w:proofErr w:type="gramEnd"/>
      <w:r w:rsidRPr="00027933">
        <w:rPr>
          <w:rFonts w:ascii="Arial" w:hAnsi="Arial" w:cs="Arial"/>
          <w:color w:val="000000"/>
          <w:sz w:val="20"/>
          <w:szCs w:val="20"/>
        </w:rPr>
        <w:t xml:space="preserve"> ................................. </w:t>
      </w:r>
      <w:proofErr w:type="gramStart"/>
      <w:r w:rsidRPr="00027933">
        <w:rPr>
          <w:rFonts w:ascii="Arial" w:hAnsi="Arial" w:cs="Arial"/>
          <w:color w:val="000000"/>
          <w:sz w:val="20"/>
          <w:szCs w:val="20"/>
        </w:rPr>
        <w:t>de</w:t>
      </w:r>
      <w:proofErr w:type="gramEnd"/>
      <w:r w:rsidRPr="00027933">
        <w:rPr>
          <w:rFonts w:ascii="Arial" w:hAnsi="Arial" w:cs="Arial"/>
          <w:color w:val="000000"/>
          <w:sz w:val="20"/>
          <w:szCs w:val="20"/>
        </w:rPr>
        <w:t xml:space="preserve"> 20</w:t>
      </w:r>
      <w:r w:rsidR="00F16527">
        <w:rPr>
          <w:rFonts w:ascii="Arial" w:hAnsi="Arial" w:cs="Arial"/>
          <w:color w:val="000000"/>
          <w:sz w:val="20"/>
          <w:szCs w:val="20"/>
        </w:rPr>
        <w:t>19.</w:t>
      </w:r>
    </w:p>
    <w:p w:rsidR="00F16527" w:rsidRDefault="00F16527" w:rsidP="00235187">
      <w:pPr>
        <w:spacing w:before="240" w:after="240" w:line="276" w:lineRule="auto"/>
        <w:ind w:left="360" w:right="-15" w:firstLine="709"/>
        <w:rPr>
          <w:rFonts w:ascii="Arial" w:hAnsi="Arial" w:cs="Arial"/>
          <w:color w:val="000000"/>
          <w:sz w:val="20"/>
          <w:szCs w:val="20"/>
        </w:rPr>
      </w:pPr>
    </w:p>
    <w:p w:rsidR="00F16527" w:rsidRDefault="00F16527" w:rsidP="00235187">
      <w:pPr>
        <w:spacing w:before="240" w:after="240" w:line="276" w:lineRule="auto"/>
        <w:ind w:left="360" w:right="-15" w:firstLine="709"/>
        <w:rPr>
          <w:rFonts w:ascii="Arial" w:hAnsi="Arial" w:cs="Arial"/>
          <w:color w:val="000000"/>
          <w:sz w:val="20"/>
          <w:szCs w:val="20"/>
        </w:rPr>
      </w:pPr>
    </w:p>
    <w:p w:rsidR="00F16527" w:rsidRDefault="00F16527" w:rsidP="00235187">
      <w:pPr>
        <w:spacing w:before="240" w:after="240" w:line="276" w:lineRule="auto"/>
        <w:ind w:left="360" w:right="-15" w:firstLine="709"/>
        <w:rPr>
          <w:rFonts w:ascii="Arial" w:hAnsi="Arial" w:cs="Arial"/>
          <w:color w:val="000000"/>
          <w:sz w:val="20"/>
          <w:szCs w:val="20"/>
        </w:rPr>
      </w:pPr>
    </w:p>
    <w:p w:rsidR="00F16527" w:rsidRPr="00027933" w:rsidRDefault="00F16527" w:rsidP="00235187">
      <w:pPr>
        <w:spacing w:before="240" w:after="240" w:line="276" w:lineRule="auto"/>
        <w:ind w:left="360" w:right="-15" w:firstLine="709"/>
        <w:rPr>
          <w:rFonts w:ascii="Arial" w:hAnsi="Arial" w:cs="Arial"/>
          <w:color w:val="000000"/>
          <w:sz w:val="20"/>
          <w:szCs w:val="20"/>
        </w:rPr>
      </w:pPr>
    </w:p>
    <w:p w:rsidR="00CA24FB" w:rsidRDefault="00F16527" w:rsidP="00235187">
      <w:pPr>
        <w:spacing w:before="240" w:after="240" w:line="276" w:lineRule="auto"/>
        <w:ind w:firstLine="709"/>
        <w:jc w:val="center"/>
        <w:rPr>
          <w:rFonts w:ascii="Arial" w:hAnsi="Arial" w:cs="Arial"/>
          <w:b/>
          <w:bCs/>
          <w:iCs/>
          <w:color w:val="000000"/>
          <w:sz w:val="20"/>
          <w:szCs w:val="20"/>
        </w:rPr>
      </w:pPr>
      <w:r>
        <w:rPr>
          <w:rFonts w:ascii="Arial" w:hAnsi="Arial" w:cs="Arial"/>
          <w:b/>
          <w:bCs/>
          <w:iCs/>
          <w:color w:val="000000"/>
          <w:sz w:val="20"/>
          <w:szCs w:val="20"/>
        </w:rPr>
        <w:t>MARIA VALÉRIA COSTA CORREIA</w:t>
      </w:r>
    </w:p>
    <w:p w:rsidR="00F16527" w:rsidRPr="00027933" w:rsidRDefault="00F16527" w:rsidP="00235187">
      <w:pPr>
        <w:spacing w:before="240" w:after="240" w:line="276" w:lineRule="auto"/>
        <w:ind w:firstLine="709"/>
        <w:jc w:val="center"/>
        <w:rPr>
          <w:rFonts w:ascii="Arial" w:hAnsi="Arial" w:cs="Arial"/>
          <w:sz w:val="20"/>
          <w:szCs w:val="20"/>
        </w:rPr>
      </w:pPr>
      <w:r>
        <w:rPr>
          <w:rFonts w:ascii="Arial" w:hAnsi="Arial" w:cs="Arial"/>
          <w:b/>
          <w:bCs/>
          <w:iCs/>
          <w:color w:val="000000"/>
          <w:sz w:val="20"/>
          <w:szCs w:val="20"/>
        </w:rPr>
        <w:t>Reitora</w:t>
      </w:r>
    </w:p>
    <w:sectPr w:rsidR="00F16527" w:rsidRPr="00027933" w:rsidSect="003F092F">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B6" w:rsidRDefault="00D71BB6">
      <w:r>
        <w:separator/>
      </w:r>
    </w:p>
  </w:endnote>
  <w:endnote w:type="continuationSeparator" w:id="0">
    <w:p w:rsidR="00D71BB6" w:rsidRDefault="00D71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B6" w:rsidRPr="00B712C3" w:rsidRDefault="00D71BB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D71BB6" w:rsidRPr="00B712C3" w:rsidRDefault="00D71BB6" w:rsidP="003751AD">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w:t>
    </w:r>
    <w:proofErr w:type="spellStart"/>
    <w:r w:rsidRPr="00B712C3">
      <w:rPr>
        <w:rFonts w:ascii="Arial" w:hAnsi="Arial" w:cs="Arial"/>
        <w:sz w:val="12"/>
        <w:szCs w:val="12"/>
      </w:rPr>
      <w:t>Consultoria-Geral</w:t>
    </w:r>
    <w:proofErr w:type="spellEnd"/>
    <w:r w:rsidRPr="00B712C3">
      <w:rPr>
        <w:rFonts w:ascii="Arial" w:hAnsi="Arial" w:cs="Arial"/>
        <w:sz w:val="12"/>
        <w:szCs w:val="12"/>
      </w:rPr>
      <w:t xml:space="preserve"> da União</w:t>
    </w:r>
  </w:p>
  <w:p w:rsidR="00D71BB6" w:rsidRPr="00B712C3" w:rsidRDefault="00D71BB6"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D71BB6" w:rsidRPr="00B712C3" w:rsidRDefault="00D71BB6" w:rsidP="003751AD">
    <w:pPr>
      <w:pStyle w:val="Rodap"/>
      <w:rPr>
        <w:rFonts w:ascii="Arial" w:hAnsi="Arial" w:cs="Arial"/>
      </w:rPr>
    </w:pPr>
    <w:r>
      <w:rPr>
        <w:rFonts w:ascii="Arial" w:hAnsi="Arial" w:cs="Arial"/>
        <w:sz w:val="12"/>
        <w:szCs w:val="12"/>
      </w:rPr>
      <w:t>Atualização: Dezembro de 2018</w:t>
    </w:r>
  </w:p>
  <w:p w:rsidR="00D71BB6" w:rsidRDefault="00D71B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B6" w:rsidRDefault="00D71BB6">
      <w:r>
        <w:separator/>
      </w:r>
    </w:p>
  </w:footnote>
  <w:footnote w:type="continuationSeparator" w:id="0">
    <w:p w:rsidR="00D71BB6" w:rsidRDefault="00D7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0"/>
  </w:num>
  <w:num w:numId="4">
    <w:abstractNumId w:val="12"/>
  </w:num>
  <w:num w:numId="5">
    <w:abstractNumId w:val="6"/>
  </w:num>
  <w:num w:numId="6">
    <w:abstractNumId w:val="5"/>
  </w:num>
  <w:num w:numId="7">
    <w:abstractNumId w:val="7"/>
  </w:num>
  <w:num w:numId="8">
    <w:abstractNumId w:val="9"/>
  </w:num>
  <w:num w:numId="9">
    <w:abstractNumId w:val="2"/>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2"/>
    <w:lvlOverride w:ilvl="0">
      <w:startOverride w:val="15"/>
    </w:lvlOverride>
  </w:num>
  <w:num w:numId="15">
    <w:abstractNumId w:val="2"/>
    <w:lvlOverride w:ilvl="0">
      <w:startOverride w:val="20"/>
    </w:lvlOverride>
  </w:num>
  <w:num w:numId="16">
    <w:abstractNumId w:val="2"/>
    <w:lvlOverride w:ilvl="0">
      <w:startOverride w:val="7"/>
    </w:lvlOverride>
    <w:lvlOverride w:ilvl="1">
      <w:startOverride w:val="1"/>
    </w:lvlOverride>
  </w:num>
  <w:num w:numId="17">
    <w:abstractNumId w:val="2"/>
    <w:lvlOverride w:ilvl="0">
      <w:startOverride w:val="8"/>
    </w:lvlOverride>
    <w:lvlOverride w:ilvl="1">
      <w:startOverride w:val="1"/>
    </w:lvlOverride>
  </w:num>
  <w:num w:numId="18">
    <w:abstractNumId w:val="2"/>
    <w:lvlOverride w:ilvl="0">
      <w:startOverride w:val="8"/>
    </w:lvlOverride>
    <w:lvlOverride w:ilvl="1">
      <w:startOverride w:val="10"/>
    </w:lvlOverride>
  </w:num>
  <w:num w:numId="19">
    <w:abstractNumId w:val="2"/>
  </w:num>
  <w:num w:numId="20">
    <w:abstractNumId w:val="2"/>
    <w:lvlOverride w:ilvl="0">
      <w:startOverride w:val="20"/>
    </w:lvlOverride>
    <w:lvlOverride w:ilvl="1">
      <w:startOverride w:val="1"/>
    </w:lvlOverride>
  </w:num>
  <w:num w:numId="21">
    <w:abstractNumId w:val="11"/>
  </w:num>
  <w:num w:numId="2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8251AB"/>
    <w:rsid w:val="00000E05"/>
    <w:rsid w:val="0000236D"/>
    <w:rsid w:val="0000329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0DB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0CB5"/>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421D"/>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7125"/>
    <w:rsid w:val="00267B22"/>
    <w:rsid w:val="00271CB6"/>
    <w:rsid w:val="0027248A"/>
    <w:rsid w:val="0027301A"/>
    <w:rsid w:val="0027381F"/>
    <w:rsid w:val="00276561"/>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A6E75"/>
    <w:rsid w:val="002B0A65"/>
    <w:rsid w:val="002B0CF8"/>
    <w:rsid w:val="002B2A87"/>
    <w:rsid w:val="002B2E88"/>
    <w:rsid w:val="002B3ACD"/>
    <w:rsid w:val="002B7727"/>
    <w:rsid w:val="002B7EB0"/>
    <w:rsid w:val="002C1258"/>
    <w:rsid w:val="002C4E86"/>
    <w:rsid w:val="002C519B"/>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308B"/>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979"/>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6EE9"/>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42E9"/>
    <w:rsid w:val="00384DBB"/>
    <w:rsid w:val="00386157"/>
    <w:rsid w:val="00386ADE"/>
    <w:rsid w:val="00386C8D"/>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2341"/>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842"/>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3FF3"/>
    <w:rsid w:val="00564913"/>
    <w:rsid w:val="00564978"/>
    <w:rsid w:val="005663FC"/>
    <w:rsid w:val="00566D73"/>
    <w:rsid w:val="005670B8"/>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B5567"/>
    <w:rsid w:val="006B562A"/>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654A"/>
    <w:rsid w:val="00756F76"/>
    <w:rsid w:val="00761AF2"/>
    <w:rsid w:val="00766275"/>
    <w:rsid w:val="0076696B"/>
    <w:rsid w:val="0076736A"/>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74E"/>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796E"/>
    <w:rsid w:val="00840BF1"/>
    <w:rsid w:val="00841859"/>
    <w:rsid w:val="008429CF"/>
    <w:rsid w:val="0084405B"/>
    <w:rsid w:val="008443C4"/>
    <w:rsid w:val="008446E2"/>
    <w:rsid w:val="00844CEC"/>
    <w:rsid w:val="00845630"/>
    <w:rsid w:val="0084708B"/>
    <w:rsid w:val="00847E19"/>
    <w:rsid w:val="00850CD3"/>
    <w:rsid w:val="00851105"/>
    <w:rsid w:val="0085112C"/>
    <w:rsid w:val="0085183E"/>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350B"/>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9079E"/>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4DDB"/>
    <w:rsid w:val="009F62D9"/>
    <w:rsid w:val="009F70E6"/>
    <w:rsid w:val="00A01D7B"/>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B2E"/>
    <w:rsid w:val="00BF045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0300"/>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935"/>
    <w:rsid w:val="00D71BB6"/>
    <w:rsid w:val="00D735D0"/>
    <w:rsid w:val="00D80021"/>
    <w:rsid w:val="00D84C22"/>
    <w:rsid w:val="00D858D9"/>
    <w:rsid w:val="00D8724C"/>
    <w:rsid w:val="00D93004"/>
    <w:rsid w:val="00D93711"/>
    <w:rsid w:val="00D938C1"/>
    <w:rsid w:val="00D96D2A"/>
    <w:rsid w:val="00DA2C76"/>
    <w:rsid w:val="00DA47A8"/>
    <w:rsid w:val="00DA509F"/>
    <w:rsid w:val="00DA7673"/>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5D36"/>
    <w:rsid w:val="00EF66FC"/>
    <w:rsid w:val="00F0135B"/>
    <w:rsid w:val="00F02E73"/>
    <w:rsid w:val="00F10140"/>
    <w:rsid w:val="00F109C7"/>
    <w:rsid w:val="00F11BAF"/>
    <w:rsid w:val="00F11CE3"/>
    <w:rsid w:val="00F132DC"/>
    <w:rsid w:val="00F13A9A"/>
    <w:rsid w:val="00F13B27"/>
    <w:rsid w:val="00F15C07"/>
    <w:rsid w:val="00F1652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578BB"/>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681"/>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1C85"/>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FD185-E807-4E57-9A03-B4A75461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88</TotalTime>
  <Pages>20</Pages>
  <Words>8172</Words>
  <Characters>45060</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53126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05416732466</cp:lastModifiedBy>
  <cp:revision>9</cp:revision>
  <cp:lastPrinted>2018-12-20T16:41:00Z</cp:lastPrinted>
  <dcterms:created xsi:type="dcterms:W3CDTF">2018-12-20T16:41:00Z</dcterms:created>
  <dcterms:modified xsi:type="dcterms:W3CDTF">2019-03-28T16:43:00Z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