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Rule="auto"/>
        <w:ind w:left="4170" w:firstLine="0"/>
        <w:jc w:val="both"/>
        <w:rPr/>
      </w:pPr>
      <w:r w:rsidDel="00000000" w:rsidR="00000000" w:rsidRPr="00000000">
        <w:rPr>
          <w:b w:val="1"/>
          <w:rtl w:val="0"/>
        </w:rPr>
        <w:t xml:space="preserve">PROTOCOLO DE INTENÇÕES QUE ENTRE SI CELEBRAM A UNIVERSIDADE FEDERAL DE ALAGOAS E O (</w:t>
      </w:r>
      <w:r w:rsidDel="00000000" w:rsidR="00000000" w:rsidRPr="00000000">
        <w:rPr>
          <w:b w:val="1"/>
          <w:color w:val="ff0000"/>
          <w:rtl w:val="0"/>
        </w:rPr>
        <w:t xml:space="preserve">PARTE INTERESSADA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PARTÍCIPES: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ind w:left="1418" w:hanging="1393"/>
        <w:jc w:val="both"/>
        <w:rPr/>
      </w:pPr>
      <w:r w:rsidDel="00000000" w:rsidR="00000000" w:rsidRPr="00000000">
        <w:rPr>
          <w:b w:val="1"/>
          <w:rtl w:val="0"/>
        </w:rPr>
        <w:t xml:space="preserve">UFAL         A UNIVERSIDADE FEDERAL DE ALAGOAS</w:t>
      </w:r>
      <w:r w:rsidDel="00000000" w:rsidR="00000000" w:rsidRPr="00000000">
        <w:rPr>
          <w:rtl w:val="0"/>
        </w:rPr>
        <w:t xml:space="preserve">, inscrito no CNPJ/MPF sob o número 24.464.109/0001-48, com sede no Campus A. C. Simões, Avenida Lourival Melo Mota, s/n, Tabuleiro do Martins, Maceió-AL, neste ato representado por sua Reitora, </w:t>
      </w:r>
      <w:r w:rsidDel="00000000" w:rsidR="00000000" w:rsidRPr="00000000">
        <w:rPr>
          <w:b w:val="1"/>
          <w:rtl w:val="0"/>
        </w:rPr>
        <w:t xml:space="preserve">Josealdo Tonholo</w:t>
      </w:r>
      <w:r w:rsidDel="00000000" w:rsidR="00000000" w:rsidRPr="00000000">
        <w:rPr>
          <w:rtl w:val="0"/>
        </w:rPr>
        <w:t xml:space="preserve">, nos termos do Decreto Publicado no DOU de 16/01/2020, seção 02, página 01, daqui por diante designado UFAL;</w:t>
      </w:r>
    </w:p>
    <w:p w:rsidR="00000000" w:rsidDel="00000000" w:rsidP="00000000" w:rsidRDefault="00000000" w:rsidRPr="00000000" w14:paraId="00000005">
      <w:pPr>
        <w:spacing w:after="240" w:lineRule="auto"/>
        <w:ind w:left="1392" w:hanging="1393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OUTRO 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NOME</w:t>
      </w:r>
      <w:r w:rsidDel="00000000" w:rsidR="00000000" w:rsidRPr="00000000">
        <w:rPr>
          <w:rtl w:val="0"/>
        </w:rPr>
        <w:t xml:space="preserve">), inscrito no CNPJ/MPF sob o número </w:t>
      </w:r>
      <w:r w:rsidDel="00000000" w:rsidR="00000000" w:rsidRPr="00000000">
        <w:rPr>
          <w:color w:val="ff0000"/>
          <w:rtl w:val="0"/>
        </w:rPr>
        <w:t xml:space="preserve">000.000.000</w:t>
      </w:r>
      <w:r w:rsidDel="00000000" w:rsidR="00000000" w:rsidRPr="00000000">
        <w:rPr>
          <w:rtl w:val="0"/>
        </w:rPr>
        <w:t xml:space="preserve">, com sede em </w:t>
      </w:r>
      <w:r w:rsidDel="00000000" w:rsidR="00000000" w:rsidRPr="00000000">
        <w:rPr>
          <w:color w:val="ff0000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, neste ato representada por (</w:t>
      </w:r>
      <w:r w:rsidDel="00000000" w:rsidR="00000000" w:rsidRPr="00000000">
        <w:rPr>
          <w:b w:val="1"/>
          <w:color w:val="ff0000"/>
          <w:rtl w:val="0"/>
        </w:rPr>
        <w:t xml:space="preserve">NOME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,  inscrito(a) no CPF sob o nº </w:t>
      </w:r>
      <w:r w:rsidDel="00000000" w:rsidR="00000000" w:rsidRPr="00000000">
        <w:rPr>
          <w:color w:val="ff0000"/>
          <w:rtl w:val="0"/>
        </w:rPr>
        <w:t xml:space="preserve">000.000.000-00</w:t>
      </w:r>
      <w:r w:rsidDel="00000000" w:rsidR="00000000" w:rsidRPr="00000000">
        <w:rPr>
          <w:rtl w:val="0"/>
        </w:rPr>
        <w:t xml:space="preserve">, conforme (</w:t>
      </w:r>
      <w:r w:rsidDel="00000000" w:rsidR="00000000" w:rsidRPr="00000000">
        <w:rPr>
          <w:color w:val="ff0000"/>
          <w:rtl w:val="0"/>
        </w:rPr>
        <w:t xml:space="preserve">ato de designação</w:t>
      </w:r>
      <w:r w:rsidDel="00000000" w:rsidR="00000000" w:rsidRPr="00000000">
        <w:rPr>
          <w:rtl w:val="0"/>
        </w:rPr>
        <w:t xml:space="preserve">), que confere ao qualificado, poderes para representá-lo na assinatura deste Acordo de Cooperação Técnica.</w:t>
      </w:r>
    </w:p>
    <w:p w:rsidR="00000000" w:rsidDel="00000000" w:rsidP="00000000" w:rsidRDefault="00000000" w:rsidRPr="00000000" w14:paraId="00000006">
      <w:pPr>
        <w:spacing w:after="80" w:lineRule="auto"/>
        <w:ind w:firstLine="1040"/>
        <w:jc w:val="both"/>
        <w:rPr/>
      </w:pPr>
      <w:r w:rsidDel="00000000" w:rsidR="00000000" w:rsidRPr="00000000">
        <w:rPr>
          <w:rtl w:val="0"/>
        </w:rPr>
        <w:tab/>
        <w:t xml:space="preserve">As partes supra identificadas resolvem pactuar a presente Protocolo de Intenções, nos termos da Lei nº 8.666/1993 e do Parecer Referencial nº 001/2020/PROC/PFUFAL/PGF/AGU </w:t>
      </w:r>
      <w:r w:rsidDel="00000000" w:rsidR="00000000" w:rsidRPr="00000000">
        <w:rPr>
          <w:i w:val="1"/>
          <w:color w:val="ff0000"/>
          <w:rtl w:val="0"/>
        </w:rPr>
        <w:t xml:space="preserve">(pode especificar outros normativos legais de interesse do 2º partícipe) </w:t>
      </w:r>
      <w:r w:rsidDel="00000000" w:rsidR="00000000" w:rsidRPr="00000000">
        <w:rPr>
          <w:rtl w:val="0"/>
        </w:rPr>
        <w:t xml:space="preserve">e com as disposições contidas nos autos do processo administrativo nº </w:t>
      </w:r>
      <w:r w:rsidDel="00000000" w:rsidR="00000000" w:rsidRPr="00000000">
        <w:rPr>
          <w:b w:val="1"/>
          <w:color w:val="ff0000"/>
          <w:rtl w:val="0"/>
        </w:rPr>
        <w:t xml:space="preserve">23065.00XXXX/20XX-XX</w:t>
      </w:r>
      <w:r w:rsidDel="00000000" w:rsidR="00000000" w:rsidRPr="00000000">
        <w:rPr>
          <w:rtl w:val="0"/>
        </w:rPr>
        <w:t xml:space="preserve">, mediante as cláusulas e condições adiante expressas: </w:t>
      </w:r>
    </w:p>
    <w:p w:rsidR="00000000" w:rsidDel="00000000" w:rsidP="00000000" w:rsidRDefault="00000000" w:rsidRPr="00000000" w14:paraId="00000007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PRIMEIRA - DO OBJETO</w:t>
      </w:r>
    </w:p>
    <w:p w:rsidR="00000000" w:rsidDel="00000000" w:rsidP="00000000" w:rsidRDefault="00000000" w:rsidRPr="00000000" w14:paraId="00000009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 presente Protocolo de Intenções tem por objeto formalizar o interesse dos PARTÍCIPES em conjugarem esforços no sentido de viabilizar projetos desportivos ou paradesportivos a serem submetidos à Lei de Incentivo ao Esporte e a outras fontes de financiamento.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SEGUNDA - DAS ATRIBUIÇÕES DOS PARTÍCIPES</w:t>
      </w:r>
    </w:p>
    <w:p w:rsidR="00000000" w:rsidDel="00000000" w:rsidP="00000000" w:rsidRDefault="00000000" w:rsidRPr="00000000" w14:paraId="0000000D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Constituem atribuições dos PARTÍCIPES, no âmbito deste Protocolo: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I - designar responsável, no âmbito organizacional de cada PARTÍCIPE, visando a facilitar a coordenação e a execução das atividades, objetivando dirimir eventuais dúvidas ou prestar informações relevantes ao fiel cumprimento da finalidade do presente Protocolo;</w:t>
      </w:r>
    </w:p>
    <w:p w:rsidR="00000000" w:rsidDel="00000000" w:rsidP="00000000" w:rsidRDefault="00000000" w:rsidRPr="00000000" w14:paraId="00000011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II - levar, imediatamente, ao conhecimento do respectivo PARTÍCIPE, ato ou ocorrência que interfiram no andamento das atividades decorrentes deste Protocolo, para adoção de medidas cabíveis;</w:t>
      </w:r>
    </w:p>
    <w:p w:rsidR="00000000" w:rsidDel="00000000" w:rsidP="00000000" w:rsidRDefault="00000000" w:rsidRPr="00000000" w14:paraId="00000012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III - fornecer as informações e orientações necessárias ao melhor desenvolvimento e ao fiel cumprimento deste PROTOCOLO e à formalização de demais instrumentos necessários à execução das intenções aqui pactuadas.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TERCEIRA - DA </w:t>
      </w:r>
      <w:r w:rsidDel="00000000" w:rsidR="00000000" w:rsidRPr="00000000">
        <w:rPr>
          <w:b w:val="1"/>
          <w:rtl w:val="0"/>
        </w:rPr>
        <w:t xml:space="preserve">FORMA DE</w:t>
      </w:r>
      <w:r w:rsidDel="00000000" w:rsidR="00000000" w:rsidRPr="00000000">
        <w:rPr>
          <w:b w:val="1"/>
          <w:vertAlign w:val="baseline"/>
          <w:rtl w:val="0"/>
        </w:rPr>
        <w:t xml:space="preserve"> IMPLEMENTAÇÃO</w:t>
      </w:r>
    </w:p>
    <w:p w:rsidR="00000000" w:rsidDel="00000000" w:rsidP="00000000" w:rsidRDefault="00000000" w:rsidRPr="00000000" w14:paraId="00000015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implementação das condições específicas para o atendimento dos objetivos deste Protocolo será realizada mediante prévia e oportuna formalização de instrumentos jurídicos específicos, devidamente acompanhados dos competentes planos de trabalho, com a descrição de ações, prazos de execução, responsabilidades financeiras e demais requisitos definidos em pertinente documento legal acordado entre os Partícipes.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Subcláusula Única - </w:t>
      </w:r>
      <w:r w:rsidDel="00000000" w:rsidR="00000000" w:rsidRPr="00000000">
        <w:rPr>
          <w:vertAlign w:val="baseline"/>
          <w:rtl w:val="0"/>
        </w:rPr>
        <w:t xml:space="preserve">Os casos omissos e as dúvidas porventura existentes serão dirimidos mediante entendimentos entre os PARTÍCIPES.</w:t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QUARTA - DOS RECURSOS</w:t>
      </w:r>
    </w:p>
    <w:p w:rsidR="00000000" w:rsidDel="00000000" w:rsidP="00000000" w:rsidRDefault="00000000" w:rsidRPr="00000000" w14:paraId="0000001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presente Protocolo de Intenções é celebrado a título gratuito, não implicando compromissos financeiros ou transferência de recursos entre os PARTÍCIPES e não gera direito a indenizações.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Subcláusula Primeira - </w:t>
      </w:r>
      <w:r w:rsidDel="00000000" w:rsidR="00000000" w:rsidRPr="00000000">
        <w:rPr>
          <w:vertAlign w:val="baseline"/>
          <w:rtl w:val="0"/>
        </w:rPr>
        <w:t xml:space="preserve">Os recursos necessários ao desenvolvimento das ações objeto deste instrumento serão estabelecidos pelos PARTÍCIPES em instrumentos próprios elaborados para cada projeto, mediante plano de trabalho e cronograma físico-financeiro a ser apresentado oportunamente, no qual deverá constar a discriminação dos valores financeiros.</w:t>
      </w:r>
    </w:p>
    <w:p w:rsidR="00000000" w:rsidDel="00000000" w:rsidP="00000000" w:rsidRDefault="00000000" w:rsidRPr="00000000" w14:paraId="0000001F">
      <w:pPr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Subcláusula Segunda - </w:t>
      </w:r>
      <w:r w:rsidDel="00000000" w:rsidR="00000000" w:rsidRPr="00000000">
        <w:rPr>
          <w:vertAlign w:val="baseline"/>
          <w:rtl w:val="0"/>
        </w:rPr>
        <w:t xml:space="preserve">As finalidades previstas no presente Protocolo de Intenções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não implicam, sob nenhuma circunstância, em obrigações vinculantes. 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QUINTA - DA VIGÊNCIA</w:t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presente Protocolo entrará em vigor na data de sua assinatura e vigorará pelo prazo de </w:t>
      </w:r>
      <w:r w:rsidDel="00000000" w:rsidR="00000000" w:rsidRPr="00000000">
        <w:rPr>
          <w:color w:val="ff0000"/>
          <w:vertAlign w:val="baseline"/>
          <w:rtl w:val="0"/>
        </w:rPr>
        <w:t xml:space="preserve">02 (dois) anos</w:t>
      </w:r>
      <w:r w:rsidDel="00000000" w:rsidR="00000000" w:rsidRPr="00000000">
        <w:rPr>
          <w:vertAlign w:val="baseline"/>
          <w:rtl w:val="0"/>
        </w:rPr>
        <w:t xml:space="preserve">, podendo ser denunciado a qualquer tempo pelos PARTÍCIPES, de forma isolada ou conjunta , mediante notificação por escrito com antecedência mínima de 30 (trinta) dias, sem prejuízo das obrigações e atribuições previstas em lei.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Subcláusula Primeira - </w:t>
      </w:r>
      <w:r w:rsidDel="00000000" w:rsidR="00000000" w:rsidRPr="00000000">
        <w:rPr>
          <w:vertAlign w:val="baseline"/>
          <w:rtl w:val="0"/>
        </w:rPr>
        <w:t xml:space="preserve">O presente instrumento poderá ser prorrogado, por acordo entre as partes, mediante a celebração do competente Termo Aditivo.</w:t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Subcláusula Segunda - </w:t>
      </w:r>
      <w:r w:rsidDel="00000000" w:rsidR="00000000" w:rsidRPr="00000000">
        <w:rPr>
          <w:vertAlign w:val="baseline"/>
          <w:rtl w:val="0"/>
        </w:rPr>
        <w:t xml:space="preserve">A eventual denúncia deste PROTOCOLO não prejudicará a execução dos serviços que tenham sido acordados mediante instrumento próprio,devendo ser desenvolvidas normalmente, até o final, as atividades já iniciadas.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SEXTA - DA PUBLICAÇÃO</w:t>
      </w:r>
    </w:p>
    <w:p w:rsidR="00000000" w:rsidDel="00000000" w:rsidP="00000000" w:rsidRDefault="00000000" w:rsidRPr="00000000" w14:paraId="0000002B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 publicação do presente Acordo será providenciada pela UFAL, no Boletim de Serviços da Universidade, até o quinto dia útil do mês subsequente ao de sua assinatura, em conformidade com o Parecer Referencial nº 001/2020/PROC/PFUFAL/PGF/AGU. </w:t>
      </w:r>
      <w:r w:rsidDel="00000000" w:rsidR="00000000" w:rsidRPr="00000000">
        <w:rPr>
          <w:i w:val="1"/>
          <w:color w:val="ff0000"/>
          <w:rtl w:val="0"/>
        </w:rPr>
        <w:t xml:space="preserve">Caso haja exigência de publicação em outros meios como no Diário Oficial da União (DOU), incluir nesta cláusula.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SÉTIMA - DAS ALTERAÇÕES</w:t>
      </w:r>
    </w:p>
    <w:p w:rsidR="00000000" w:rsidDel="00000000" w:rsidP="00000000" w:rsidRDefault="00000000" w:rsidRPr="00000000" w14:paraId="00000031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adições ou alterações em qualquer cláusula, para modificar total ou parcialmente este Protocolo de Intenções mediante consentimento mútuo, serão formalizadas através de Termo Aditivo, que passará a integrá-lo.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OITAVA - </w:t>
      </w:r>
      <w:r w:rsidDel="00000000" w:rsidR="00000000" w:rsidRPr="00000000">
        <w:rPr>
          <w:b w:val="1"/>
          <w:rtl w:val="0"/>
        </w:rPr>
        <w:t xml:space="preserve">DOS RESPONSÁVEIS PELO ACOMPANHAMENTO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Para supervisionar e coordenar a execução do objeto do Acordo, pela </w:t>
      </w:r>
      <w:r w:rsidDel="00000000" w:rsidR="00000000" w:rsidRPr="00000000">
        <w:rPr>
          <w:b w:val="1"/>
          <w:rtl w:val="0"/>
        </w:rPr>
        <w:t xml:space="preserve">UFAL</w:t>
      </w:r>
      <w:r w:rsidDel="00000000" w:rsidR="00000000" w:rsidRPr="00000000">
        <w:rPr>
          <w:rtl w:val="0"/>
        </w:rPr>
        <w:t xml:space="preserve"> e pela </w:t>
      </w:r>
      <w:r w:rsidDel="00000000" w:rsidR="00000000" w:rsidRPr="00000000">
        <w:rPr>
          <w:b w:val="1"/>
          <w:color w:val="ff0000"/>
          <w:rtl w:val="0"/>
        </w:rPr>
        <w:t xml:space="preserve">(NOME)</w:t>
      </w:r>
      <w:r w:rsidDel="00000000" w:rsidR="00000000" w:rsidRPr="00000000">
        <w:rPr>
          <w:rtl w:val="0"/>
        </w:rPr>
        <w:t xml:space="preserve">, ficam designados os gestores, conforme identificação nesta cláusula, aos quais competirá dirimir as dúvidas que surgirem na sua execução e de tudo darão ciência às respectivas partes e emitir Relatório de Avaliação ao final da vigência.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b w:val="1"/>
          <w:rtl w:val="0"/>
        </w:rPr>
        <w:t xml:space="preserve">Subcláusula Primeira - </w:t>
      </w:r>
      <w:r w:rsidDel="00000000" w:rsidR="00000000" w:rsidRPr="00000000">
        <w:rPr>
          <w:rtl w:val="0"/>
        </w:rPr>
        <w:t xml:space="preserve">Pela UFAL fica designado o </w:t>
      </w:r>
      <w:r w:rsidDel="00000000" w:rsidR="00000000" w:rsidRPr="00000000">
        <w:rPr>
          <w:color w:val="ff0000"/>
          <w:rtl w:val="0"/>
        </w:rPr>
        <w:t xml:space="preserve">…(nome, telefone de contato, endereço eletrônico).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Pela </w:t>
      </w:r>
      <w:r w:rsidDel="00000000" w:rsidR="00000000" w:rsidRPr="00000000">
        <w:rPr>
          <w:color w:val="ff0000"/>
          <w:rtl w:val="0"/>
        </w:rPr>
        <w:t xml:space="preserve">(Nome) </w:t>
      </w:r>
      <w:r w:rsidDel="00000000" w:rsidR="00000000" w:rsidRPr="00000000">
        <w:rPr>
          <w:rtl w:val="0"/>
        </w:rPr>
        <w:t xml:space="preserve">fica designado o </w:t>
      </w:r>
      <w:r w:rsidDel="00000000" w:rsidR="00000000" w:rsidRPr="00000000">
        <w:rPr>
          <w:color w:val="ff0000"/>
          <w:rtl w:val="0"/>
        </w:rPr>
        <w:t xml:space="preserve">…(nome, telefone de contato, endereço eletrônico).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</w:t>
      </w:r>
      <w:r w:rsidDel="00000000" w:rsidR="00000000" w:rsidRPr="00000000">
        <w:rPr>
          <w:b w:val="1"/>
          <w:rtl w:val="0"/>
        </w:rPr>
        <w:t xml:space="preserve">NONA</w:t>
      </w:r>
      <w:r w:rsidDel="00000000" w:rsidR="00000000" w:rsidRPr="00000000">
        <w:rPr>
          <w:b w:val="1"/>
          <w:vertAlign w:val="baseline"/>
          <w:rtl w:val="0"/>
        </w:rPr>
        <w:t xml:space="preserve"> - DO FORO</w:t>
      </w:r>
    </w:p>
    <w:p w:rsidR="00000000" w:rsidDel="00000000" w:rsidP="00000000" w:rsidRDefault="00000000" w:rsidRPr="00000000" w14:paraId="0000003D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Fica eleito o foro da Justiça Federal, Seção Judiciária d</w:t>
      </w:r>
      <w:r w:rsidDel="00000000" w:rsidR="00000000" w:rsidRPr="00000000">
        <w:rPr>
          <w:rtl w:val="0"/>
        </w:rPr>
        <w:t xml:space="preserve">e Maceió</w:t>
      </w:r>
      <w:r w:rsidDel="00000000" w:rsidR="00000000" w:rsidRPr="00000000">
        <w:rPr>
          <w:vertAlign w:val="baseline"/>
          <w:rtl w:val="0"/>
        </w:rPr>
        <w:t xml:space="preserve">, com renúncia a qualquer outro, por mais privilegiado que seja, para dirimir quaisquer dúvidas que porventura se originarem da execução do presente instrumento e que não possam ser solucionadas administrativamente pelas partes.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assim estando justas e acordadas, as partes, por seus representantes legais, assinam o presente instrumento em 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duas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vias de igual teor e forma e para um só efeito, para publicação e execução, juntamente com as testemunhas que igualmente o subscrevem.</w:t>
      </w:r>
    </w:p>
    <w:p w:rsidR="00000000" w:rsidDel="00000000" w:rsidP="00000000" w:rsidRDefault="00000000" w:rsidRPr="00000000" w14:paraId="0000004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Maceió-AL,  ___ de agosto de 2020</w:t>
      </w:r>
    </w:p>
    <w:p w:rsidR="00000000" w:rsidDel="00000000" w:rsidP="00000000" w:rsidRDefault="00000000" w:rsidRPr="00000000" w14:paraId="00000044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xxxxxxxxxxxxxxxxxxxx</w:t>
      </w:r>
    </w:p>
    <w:p w:rsidR="00000000" w:rsidDel="00000000" w:rsidP="00000000" w:rsidRDefault="00000000" w:rsidRPr="00000000" w14:paraId="0000004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</w:t>
      </w:r>
    </w:p>
    <w:p w:rsidR="00000000" w:rsidDel="00000000" w:rsidP="00000000" w:rsidRDefault="00000000" w:rsidRPr="00000000" w14:paraId="0000004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Josealdo Tonholo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Reitor da UFAL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4C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4E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CPF/MF Nº: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CPF/MF Nº: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20160" w:w="12240" w:orient="portrait"/>
      <w:pgMar w:bottom="2041" w:top="1190" w:left="1418" w:right="1418" w:header="1134" w:footer="19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right="360"/>
      <w:jc w:val="both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________________________________________________________________________________________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jc w:val="both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Universidade Federal de Alagoas-UFAL - Gabinete da Reitora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both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Campus A. C. Simões, Av. Lourival de Melo Mota, S/Nº, Tabuleiro do Martins - BR-104 NORTE - Km, 96,7 - Maceió-AL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jc w:val="both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CEP: 57072-970 - Fax - (082) 322-2345 - Telefone: (082) - 214-1100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sz w:val="20"/>
        <w:szCs w:val="20"/>
        <w:vertAlign w:val="baseline"/>
      </w:rPr>
    </w:pPr>
    <w:r w:rsidDel="00000000" w:rsidR="00000000" w:rsidRPr="00000000">
      <w:rPr>
        <w:sz w:val="23"/>
        <w:szCs w:val="23"/>
        <w:vertAlign w:val="baseline"/>
      </w:rPr>
      <w:drawing>
        <wp:inline distB="0" distT="0" distL="114300" distR="114300">
          <wp:extent cx="631190" cy="67119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1190" cy="671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 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ALAGOAS</w:t>
    </w:r>
  </w:p>
  <w:p w:rsidR="00000000" w:rsidDel="00000000" w:rsidP="00000000" w:rsidRDefault="00000000" w:rsidRPr="00000000" w14:paraId="00000056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432" w:right="0" w:hanging="432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57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432" w:right="0" w:hanging="432"/>
      <w:jc w:val="center"/>
      <w:rPr>
        <w:b w:val="1"/>
        <w:sz w:val="20"/>
        <w:szCs w:val="2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